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8522" w:type="dxa"/>
        <w:tblLook w:val="04A0" w:firstRow="1" w:lastRow="0" w:firstColumn="1" w:lastColumn="0" w:noHBand="0" w:noVBand="1"/>
        <w:tblCaption w:val="2010"/>
      </w:tblPr>
      <w:tblGrid>
        <w:gridCol w:w="1326"/>
        <w:gridCol w:w="7196"/>
      </w:tblGrid>
      <w:tr w:rsidR="004D5569" w:rsidRPr="00303088" w14:paraId="0F349C5A" w14:textId="77777777" w:rsidTr="00A5595D">
        <w:trPr>
          <w:trHeight w:val="706"/>
        </w:trPr>
        <w:tc>
          <w:tcPr>
            <w:tcW w:w="1326" w:type="dxa"/>
          </w:tcPr>
          <w:p w14:paraId="7CD95688" w14:textId="77777777" w:rsidR="004D5569" w:rsidRPr="00303088" w:rsidRDefault="004D5569" w:rsidP="00D9410F">
            <w:pPr>
              <w:rPr>
                <w:rFonts w:asciiTheme="minorBidi" w:hAnsiTheme="minorBidi"/>
                <w:b/>
                <w:bCs/>
                <w:rtl/>
              </w:rPr>
            </w:pPr>
            <w:r w:rsidRPr="00303088">
              <w:rPr>
                <w:rFonts w:asciiTheme="minorBidi" w:hAnsiTheme="minorBidi"/>
                <w:b/>
                <w:bCs/>
                <w:rtl/>
              </w:rPr>
              <w:t>השנה</w:t>
            </w:r>
          </w:p>
        </w:tc>
        <w:tc>
          <w:tcPr>
            <w:tcW w:w="7196" w:type="dxa"/>
          </w:tcPr>
          <w:p w14:paraId="38D99BA3" w14:textId="77777777" w:rsidR="004D5569" w:rsidRPr="00AA24E1" w:rsidRDefault="004D5569" w:rsidP="00D9410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A24E1">
              <w:rPr>
                <w:rFonts w:asciiTheme="minorBidi" w:hAnsiTheme="minorBidi"/>
                <w:sz w:val="24"/>
                <w:szCs w:val="24"/>
                <w:rtl/>
              </w:rPr>
              <w:t>2010</w:t>
            </w:r>
          </w:p>
        </w:tc>
      </w:tr>
      <w:tr w:rsidR="004D5569" w:rsidRPr="00303088" w14:paraId="22036AFC" w14:textId="77777777" w:rsidTr="00A5595D">
        <w:trPr>
          <w:trHeight w:val="664"/>
        </w:trPr>
        <w:tc>
          <w:tcPr>
            <w:tcW w:w="1326" w:type="dxa"/>
          </w:tcPr>
          <w:p w14:paraId="705EDDE4" w14:textId="77777777" w:rsidR="004D5569" w:rsidRPr="00303088" w:rsidRDefault="004D5569" w:rsidP="00D9410F">
            <w:pPr>
              <w:rPr>
                <w:rFonts w:asciiTheme="minorBidi" w:hAnsiTheme="minorBidi"/>
                <w:b/>
                <w:bCs/>
                <w:rtl/>
              </w:rPr>
            </w:pPr>
            <w:r w:rsidRPr="00303088">
              <w:rPr>
                <w:rFonts w:asciiTheme="minorBidi" w:hAnsiTheme="minorBidi"/>
                <w:b/>
                <w:bCs/>
                <w:rtl/>
              </w:rPr>
              <w:t>התגלית</w:t>
            </w:r>
          </w:p>
        </w:tc>
        <w:tc>
          <w:tcPr>
            <w:tcW w:w="7196" w:type="dxa"/>
          </w:tcPr>
          <w:p w14:paraId="027372B0" w14:textId="4835124A" w:rsidR="004D5569" w:rsidRPr="00AA24E1" w:rsidRDefault="004D5569" w:rsidP="00C00577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A24E1">
              <w:rPr>
                <w:rStyle w:val="Hyperlink"/>
                <w:rFonts w:asciiTheme="minorBidi" w:hAnsiTheme="minorBidi"/>
                <w:color w:val="auto"/>
                <w:sz w:val="24"/>
                <w:szCs w:val="24"/>
                <w:u w:val="none"/>
                <w:rtl/>
              </w:rPr>
              <w:t>ייצור החלבון האנושי קולגן בצמחי טבק מהונדסים גנטית</w:t>
            </w:r>
            <w:r w:rsidR="00360DA3" w:rsidRPr="00AA24E1">
              <w:rPr>
                <w:rStyle w:val="Hyperlink"/>
                <w:rFonts w:asciiTheme="minorBidi" w:hAnsiTheme="minorBidi" w:hint="cs"/>
                <w:color w:val="auto"/>
                <w:sz w:val="24"/>
                <w:szCs w:val="24"/>
                <w:u w:val="none"/>
                <w:rtl/>
              </w:rPr>
              <w:t xml:space="preserve"> להכנת מוצרים רפואיים שונים</w:t>
            </w:r>
            <w:r w:rsidRPr="00AA24E1">
              <w:rPr>
                <w:rStyle w:val="Hyperlink"/>
                <w:rFonts w:asciiTheme="minorBidi" w:hAnsiTheme="minorBidi"/>
                <w:color w:val="auto"/>
                <w:sz w:val="24"/>
                <w:szCs w:val="24"/>
                <w:u w:val="none"/>
                <w:rtl/>
              </w:rPr>
              <w:t>.</w:t>
            </w:r>
          </w:p>
        </w:tc>
      </w:tr>
      <w:tr w:rsidR="004D5569" w:rsidRPr="00303088" w14:paraId="7ECB1FA3" w14:textId="77777777" w:rsidTr="00A5595D">
        <w:trPr>
          <w:trHeight w:val="706"/>
        </w:trPr>
        <w:tc>
          <w:tcPr>
            <w:tcW w:w="1326" w:type="dxa"/>
          </w:tcPr>
          <w:p w14:paraId="782BFCFE" w14:textId="77777777" w:rsidR="004D5569" w:rsidRPr="00303088" w:rsidRDefault="004D5569" w:rsidP="00D9410F">
            <w:pPr>
              <w:rPr>
                <w:rFonts w:asciiTheme="minorBidi" w:hAnsiTheme="minorBidi"/>
                <w:b/>
                <w:bCs/>
                <w:rtl/>
              </w:rPr>
            </w:pPr>
            <w:r w:rsidRPr="00303088">
              <w:rPr>
                <w:rFonts w:asciiTheme="minorBidi" w:hAnsiTheme="minorBidi"/>
                <w:b/>
                <w:bCs/>
                <w:rtl/>
              </w:rPr>
              <w:t xml:space="preserve">החוקרים המעורבים </w:t>
            </w:r>
          </w:p>
          <w:p w14:paraId="4A959D00" w14:textId="77777777" w:rsidR="004D5569" w:rsidRPr="00303088" w:rsidRDefault="004D5569" w:rsidP="00D9410F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196" w:type="dxa"/>
          </w:tcPr>
          <w:p w14:paraId="68B4E53C" w14:textId="77777777" w:rsidR="004D5569" w:rsidRPr="00AA24E1" w:rsidRDefault="004D5569" w:rsidP="00D9410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A24E1">
              <w:rPr>
                <w:rFonts w:asciiTheme="minorBidi" w:hAnsiTheme="minorBidi"/>
                <w:sz w:val="24"/>
                <w:szCs w:val="24"/>
                <w:rtl/>
              </w:rPr>
              <w:t>פרופ' עודד שוסיוב</w:t>
            </w:r>
          </w:p>
        </w:tc>
      </w:tr>
      <w:tr w:rsidR="004D5569" w:rsidRPr="00303088" w14:paraId="25C3CCE8" w14:textId="77777777" w:rsidTr="00A5595D">
        <w:trPr>
          <w:trHeight w:val="664"/>
        </w:trPr>
        <w:tc>
          <w:tcPr>
            <w:tcW w:w="1326" w:type="dxa"/>
          </w:tcPr>
          <w:p w14:paraId="51899F2F" w14:textId="77777777" w:rsidR="004D5569" w:rsidRPr="00303088" w:rsidRDefault="004D5569" w:rsidP="00D9410F">
            <w:pPr>
              <w:rPr>
                <w:rFonts w:asciiTheme="minorBidi" w:hAnsiTheme="minorBidi"/>
                <w:b/>
                <w:bCs/>
                <w:rtl/>
              </w:rPr>
            </w:pPr>
            <w:r w:rsidRPr="00303088">
              <w:rPr>
                <w:rFonts w:asciiTheme="minorBidi" w:hAnsiTheme="minorBidi"/>
                <w:b/>
                <w:bCs/>
                <w:rtl/>
              </w:rPr>
              <w:t>תמונת החוקרים</w:t>
            </w:r>
          </w:p>
        </w:tc>
        <w:tc>
          <w:tcPr>
            <w:tcW w:w="7196" w:type="dxa"/>
          </w:tcPr>
          <w:p w14:paraId="27ACA85D" w14:textId="136B258D" w:rsidR="004D5569" w:rsidRPr="00303088" w:rsidRDefault="0022167F" w:rsidP="00D9410F">
            <w:pPr>
              <w:rPr>
                <w:rFonts w:asciiTheme="minorBidi" w:hAnsiTheme="minorBidi"/>
                <w:rtl/>
              </w:rPr>
            </w:pPr>
            <w:bookmarkStart w:id="0" w:name="_GoBack"/>
            <w:r w:rsidRPr="0022167F">
              <w:rPr>
                <w:rFonts w:asciiTheme="minorBidi" w:hAnsiTheme="minorBidi" w:cs="Arial"/>
                <w:noProof/>
                <w:rtl/>
              </w:rPr>
              <w:drawing>
                <wp:inline distT="0" distB="0" distL="0" distR="0" wp14:anchorId="5EDBC758" wp14:editId="39D3FBCD">
                  <wp:extent cx="1127125" cy="1352550"/>
                  <wp:effectExtent l="0" t="0" r="0" b="0"/>
                  <wp:docPr id="1" name="תמונה 1" title="פרופסור עודד שוסיו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000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162"/>
                          <a:stretch/>
                        </pic:blipFill>
                        <pic:spPr bwMode="auto">
                          <a:xfrm>
                            <a:off x="0" y="0"/>
                            <a:ext cx="11271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D5569" w:rsidRPr="00303088" w14:paraId="05DD96F4" w14:textId="77777777" w:rsidTr="00A5595D">
        <w:trPr>
          <w:trHeight w:val="664"/>
        </w:trPr>
        <w:tc>
          <w:tcPr>
            <w:tcW w:w="1326" w:type="dxa"/>
          </w:tcPr>
          <w:p w14:paraId="6398A0F1" w14:textId="77777777" w:rsidR="004D5569" w:rsidRPr="00303088" w:rsidRDefault="004D5569" w:rsidP="00D9410F">
            <w:pPr>
              <w:rPr>
                <w:rFonts w:asciiTheme="minorBidi" w:hAnsiTheme="minorBidi"/>
                <w:b/>
                <w:bCs/>
                <w:rtl/>
              </w:rPr>
            </w:pPr>
            <w:r w:rsidRPr="00303088">
              <w:rPr>
                <w:rFonts w:asciiTheme="minorBidi" w:hAnsiTheme="minorBidi"/>
                <w:b/>
                <w:bCs/>
                <w:rtl/>
              </w:rPr>
              <w:t>המוסד בו עובדים/עבדו החוקרים</w:t>
            </w:r>
          </w:p>
        </w:tc>
        <w:tc>
          <w:tcPr>
            <w:tcW w:w="7196" w:type="dxa"/>
          </w:tcPr>
          <w:p w14:paraId="71633462" w14:textId="60C73B9C" w:rsidR="004D5569" w:rsidRPr="00303088" w:rsidRDefault="00EB6DCA" w:rsidP="00444547">
            <w:pPr>
              <w:rPr>
                <w:rFonts w:asciiTheme="minorBidi" w:hAnsiTheme="minorBidi"/>
                <w:rtl/>
              </w:rPr>
            </w:pPr>
            <w:r>
              <w:rPr>
                <w:rStyle w:val="Hyperlink"/>
                <w:rFonts w:asciiTheme="minorBidi" w:hAnsiTheme="minorBidi" w:hint="cs"/>
                <w:color w:val="auto"/>
                <w:u w:val="none"/>
                <w:rtl/>
              </w:rPr>
              <w:t>ה</w:t>
            </w: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rtl/>
              </w:rPr>
              <w:t>אוניברסיטה העברית</w:t>
            </w:r>
            <w:r>
              <w:rPr>
                <w:rStyle w:val="Hyperlink"/>
                <w:rFonts w:asciiTheme="minorBidi" w:hAnsiTheme="minorBidi" w:hint="cs"/>
                <w:color w:val="auto"/>
                <w:u w:val="none"/>
                <w:rtl/>
              </w:rPr>
              <w:t xml:space="preserve">, </w:t>
            </w:r>
            <w:r w:rsidR="004D5569" w:rsidRPr="00303088">
              <w:rPr>
                <w:rStyle w:val="Hyperlink"/>
                <w:rFonts w:asciiTheme="minorBidi" w:hAnsiTheme="minorBidi"/>
                <w:color w:val="auto"/>
                <w:u w:val="none"/>
                <w:rtl/>
              </w:rPr>
              <w:t xml:space="preserve">הפקולטה </w:t>
            </w:r>
            <w:r w:rsidR="004D5569" w:rsidRPr="00444547">
              <w:rPr>
                <w:rStyle w:val="Hyperlink"/>
                <w:rFonts w:asciiTheme="minorBidi" w:hAnsiTheme="minorBidi"/>
                <w:color w:val="auto"/>
                <w:u w:val="none"/>
                <w:rtl/>
              </w:rPr>
              <w:t>לחקלאות</w:t>
            </w:r>
            <w:r w:rsidR="00444547">
              <w:rPr>
                <w:rStyle w:val="Hyperlink"/>
                <w:rFonts w:asciiTheme="minorBidi" w:hAnsiTheme="minorBidi" w:hint="cs"/>
                <w:color w:val="auto"/>
                <w:u w:val="none"/>
                <w:rtl/>
              </w:rPr>
              <w:t>,</w:t>
            </w:r>
            <w:r w:rsidRPr="00444547">
              <w:rPr>
                <w:rStyle w:val="Hyperlink"/>
                <w:rFonts w:asciiTheme="minorBidi" w:hAnsiTheme="minorBidi" w:hint="cs"/>
                <w:color w:val="auto"/>
                <w:u w:val="none"/>
                <w:rtl/>
              </w:rPr>
              <w:t xml:space="preserve"> </w:t>
            </w:r>
            <w:r w:rsidR="00444547" w:rsidRPr="009F037D">
              <w:rPr>
                <w:rFonts w:ascii="Arial" w:hAnsi="Arial" w:cs="Arial"/>
                <w:color w:val="333333"/>
                <w:shd w:val="clear" w:color="auto" w:fill="FFFFFF"/>
                <w:rtl/>
              </w:rPr>
              <w:t>המכון למדעי הצמח</w:t>
            </w:r>
            <w:r w:rsidR="00444547">
              <w:rPr>
                <w:rStyle w:val="Hyperlink"/>
                <w:rFonts w:asciiTheme="minorBidi" w:hAnsiTheme="minorBidi" w:hint="cs"/>
                <w:color w:val="auto"/>
                <w:u w:val="none"/>
                <w:rtl/>
              </w:rPr>
              <w:t>.</w:t>
            </w:r>
          </w:p>
        </w:tc>
      </w:tr>
      <w:tr w:rsidR="004D5569" w:rsidRPr="00303088" w14:paraId="2F77C408" w14:textId="77777777" w:rsidTr="00A5595D">
        <w:trPr>
          <w:trHeight w:val="664"/>
        </w:trPr>
        <w:tc>
          <w:tcPr>
            <w:tcW w:w="1326" w:type="dxa"/>
          </w:tcPr>
          <w:p w14:paraId="20F4D227" w14:textId="77777777" w:rsidR="004D5569" w:rsidRPr="00303088" w:rsidRDefault="004D5569" w:rsidP="00D9410F">
            <w:pPr>
              <w:rPr>
                <w:rFonts w:asciiTheme="minorBidi" w:hAnsiTheme="minorBidi"/>
                <w:b/>
                <w:bCs/>
                <w:rtl/>
              </w:rPr>
            </w:pPr>
            <w:r w:rsidRPr="00303088">
              <w:rPr>
                <w:rFonts w:asciiTheme="minorBidi" w:hAnsiTheme="minorBidi"/>
                <w:b/>
                <w:bCs/>
                <w:rtl/>
              </w:rPr>
              <w:t>פרסים חשובים בהם זכו</w:t>
            </w:r>
          </w:p>
        </w:tc>
        <w:tc>
          <w:tcPr>
            <w:tcW w:w="7196" w:type="dxa"/>
          </w:tcPr>
          <w:p w14:paraId="6B2EEEE4" w14:textId="055B716E" w:rsidR="00A9463B" w:rsidRDefault="00A9463B" w:rsidP="00CD5A2B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303088">
              <w:rPr>
                <w:rFonts w:asciiTheme="minorBidi" w:hAnsiTheme="minorBidi"/>
                <w:rtl/>
              </w:rPr>
              <w:t>פרס קיי (</w:t>
            </w:r>
            <w:r w:rsidR="00CD5A2B">
              <w:rPr>
                <w:rFonts w:asciiTheme="minorBidi" w:hAnsiTheme="minorBidi" w:hint="cs"/>
                <w:rtl/>
              </w:rPr>
              <w:t>1999</w:t>
            </w:r>
            <w:r w:rsidR="00CD5A2B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>,2010</w:t>
            </w:r>
            <w:r w:rsidRPr="00303088">
              <w:rPr>
                <w:rFonts w:asciiTheme="minorBidi" w:hAnsiTheme="minorBidi"/>
                <w:rtl/>
              </w:rPr>
              <w:t>)</w:t>
            </w:r>
          </w:p>
          <w:p w14:paraId="028FA109" w14:textId="77777777" w:rsidR="004D5569" w:rsidRPr="00303088" w:rsidRDefault="00E17866" w:rsidP="00890739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303088">
              <w:rPr>
                <w:rFonts w:asciiTheme="minorBidi" w:hAnsiTheme="minorBidi"/>
                <w:rtl/>
              </w:rPr>
              <w:t>פרס ראש הממשלה ליזמות וחדשנות (2012)</w:t>
            </w:r>
          </w:p>
          <w:p w14:paraId="5B2181A7" w14:textId="1AE5650B" w:rsidR="00E17866" w:rsidRPr="00303088" w:rsidRDefault="00E17866" w:rsidP="00D9410F">
            <w:pPr>
              <w:rPr>
                <w:rFonts w:asciiTheme="minorBidi" w:hAnsiTheme="minorBidi"/>
                <w:rtl/>
              </w:rPr>
            </w:pPr>
          </w:p>
        </w:tc>
      </w:tr>
      <w:tr w:rsidR="004D5569" w:rsidRPr="00303088" w14:paraId="0E0A6285" w14:textId="77777777" w:rsidTr="00A5595D">
        <w:trPr>
          <w:trHeight w:val="664"/>
        </w:trPr>
        <w:tc>
          <w:tcPr>
            <w:tcW w:w="1326" w:type="dxa"/>
          </w:tcPr>
          <w:p w14:paraId="20A821A7" w14:textId="77777777" w:rsidR="004D5569" w:rsidRPr="00303088" w:rsidRDefault="004D5569" w:rsidP="00D9410F">
            <w:pPr>
              <w:rPr>
                <w:rFonts w:asciiTheme="minorBidi" w:hAnsiTheme="minorBidi"/>
                <w:b/>
                <w:bCs/>
                <w:rtl/>
              </w:rPr>
            </w:pPr>
            <w:r w:rsidRPr="00303088">
              <w:rPr>
                <w:rFonts w:asciiTheme="minorBidi" w:hAnsiTheme="minorBidi"/>
                <w:b/>
                <w:bCs/>
                <w:rtl/>
              </w:rPr>
              <w:t>נושא בתכנית הלימודים שניתן לקשר את התגלית אליו</w:t>
            </w:r>
          </w:p>
        </w:tc>
        <w:tc>
          <w:tcPr>
            <w:tcW w:w="7196" w:type="dxa"/>
          </w:tcPr>
          <w:p w14:paraId="6D1FC6BA" w14:textId="77777777" w:rsidR="00BB0465" w:rsidRPr="00124E2E" w:rsidRDefault="00BB0465" w:rsidP="00890739">
            <w:pPr>
              <w:spacing w:line="276" w:lineRule="auto"/>
              <w:rPr>
                <w:rFonts w:ascii="Arial" w:hAnsi="Arial" w:cs="Arial"/>
                <w:bCs/>
                <w:rtl/>
              </w:rPr>
            </w:pPr>
            <w:r w:rsidRPr="00124E2E">
              <w:rPr>
                <w:rFonts w:ascii="Arial" w:hAnsi="Arial" w:cs="Arial" w:hint="eastAsia"/>
                <w:bCs/>
                <w:rtl/>
              </w:rPr>
              <w:t>נושאי</w:t>
            </w:r>
            <w:r w:rsidRPr="00124E2E">
              <w:rPr>
                <w:rFonts w:ascii="Arial" w:hAnsi="Arial" w:cs="Arial"/>
                <w:bCs/>
                <w:rtl/>
              </w:rPr>
              <w:t xml:space="preserve"> </w:t>
            </w:r>
            <w:r w:rsidRPr="00124E2E">
              <w:rPr>
                <w:rFonts w:ascii="Arial" w:hAnsi="Arial" w:cs="Arial" w:hint="eastAsia"/>
                <w:bCs/>
                <w:rtl/>
              </w:rPr>
              <w:t>ליבה</w:t>
            </w:r>
          </w:p>
          <w:p w14:paraId="7717BD36" w14:textId="77777777" w:rsidR="00BB0465" w:rsidRPr="009F1E89" w:rsidRDefault="00BB0465" w:rsidP="00890739">
            <w:pPr>
              <w:spacing w:line="276" w:lineRule="auto"/>
              <w:rPr>
                <w:rFonts w:ascii="Arial" w:hAnsi="Arial" w:cs="Arial"/>
                <w:b/>
                <w:rtl/>
              </w:rPr>
            </w:pPr>
            <w:r w:rsidRPr="009F1E89">
              <w:rPr>
                <w:rFonts w:ascii="Arial" w:hAnsi="Arial" w:cs="Arial" w:hint="cs"/>
                <w:b/>
                <w:rtl/>
              </w:rPr>
              <w:t xml:space="preserve">התא </w:t>
            </w:r>
            <w:r w:rsidRPr="009F1E89">
              <w:rPr>
                <w:rFonts w:ascii="Arial" w:hAnsi="Arial" w:cs="Arial"/>
                <w:b/>
                <w:rtl/>
              </w:rPr>
              <w:t>–</w:t>
            </w:r>
            <w:r w:rsidRPr="009F1E89">
              <w:rPr>
                <w:rFonts w:ascii="Arial" w:hAnsi="Arial" w:cs="Arial" w:hint="cs"/>
                <w:b/>
                <w:rtl/>
              </w:rPr>
              <w:t xml:space="preserve"> מבנה ופעילות:</w:t>
            </w:r>
          </w:p>
          <w:p w14:paraId="64C2B355" w14:textId="77777777" w:rsidR="00BB0465" w:rsidRPr="00BB0465" w:rsidRDefault="00BB0465" w:rsidP="00890739">
            <w:pPr>
              <w:spacing w:line="276" w:lineRule="auto"/>
              <w:rPr>
                <w:rFonts w:ascii="Arial" w:hAnsi="Arial" w:cs="Arial"/>
                <w:b/>
                <w:rtl/>
              </w:rPr>
            </w:pPr>
            <w:r w:rsidRPr="00BB0465">
              <w:rPr>
                <w:rFonts w:ascii="Arial" w:hAnsi="Arial" w:cs="Arial" w:hint="cs"/>
                <w:b/>
                <w:rtl/>
              </w:rPr>
              <w:t xml:space="preserve">מ </w:t>
            </w:r>
            <w:r w:rsidRPr="00BB0465">
              <w:rPr>
                <w:rFonts w:ascii="Arial" w:hAnsi="Arial" w:cs="Arial"/>
                <w:bCs/>
              </w:rPr>
              <w:t>DNA</w:t>
            </w:r>
            <w:r w:rsidRPr="00BB0465">
              <w:rPr>
                <w:rFonts w:ascii="Arial" w:hAnsi="Arial" w:cs="Arial" w:hint="cs"/>
                <w:b/>
                <w:rtl/>
              </w:rPr>
              <w:t xml:space="preserve"> לחלבון. </w:t>
            </w:r>
          </w:p>
          <w:p w14:paraId="1C66A151" w14:textId="77777777" w:rsidR="00BB0465" w:rsidRDefault="00BB0465" w:rsidP="00890739">
            <w:pPr>
              <w:spacing w:line="276" w:lineRule="auto"/>
              <w:rPr>
                <w:rFonts w:ascii="Arial" w:hAnsi="Arial" w:cs="Arial"/>
                <w:b/>
                <w:rtl/>
              </w:rPr>
            </w:pPr>
            <w:r w:rsidRPr="00124E2E">
              <w:rPr>
                <w:rFonts w:ascii="Arial" w:hAnsi="Arial" w:cs="Arial" w:hint="cs"/>
                <w:b/>
                <w:rtl/>
              </w:rPr>
              <w:t>תורשה רפואה וחברה</w:t>
            </w:r>
            <w:r>
              <w:rPr>
                <w:rFonts w:ascii="Arial" w:hAnsi="Arial" w:cs="Arial" w:hint="cs"/>
                <w:b/>
                <w:rtl/>
              </w:rPr>
              <w:t xml:space="preserve">: </w:t>
            </w:r>
            <w:r w:rsidRPr="00124E2E">
              <w:rPr>
                <w:rFonts w:ascii="Arial" w:hAnsi="Arial" w:cs="Arial" w:hint="cs"/>
                <w:b/>
                <w:rtl/>
              </w:rPr>
              <w:t>הנדסה גנטית</w:t>
            </w:r>
            <w:r>
              <w:rPr>
                <w:rFonts w:ascii="Arial" w:hAnsi="Arial" w:cs="Arial" w:hint="cs"/>
                <w:b/>
                <w:rtl/>
              </w:rPr>
              <w:t xml:space="preserve">: </w:t>
            </w:r>
            <w:r w:rsidRPr="00124E2E">
              <w:rPr>
                <w:rFonts w:ascii="Arial" w:hAnsi="Arial" w:cs="Arial" w:hint="cs"/>
                <w:b/>
                <w:rtl/>
              </w:rPr>
              <w:t>דוגמה ליישום: ייצור חלבונים.</w:t>
            </w:r>
          </w:p>
          <w:p w14:paraId="2847674F" w14:textId="77777777" w:rsidR="00BB0465" w:rsidRDefault="00BB0465" w:rsidP="00890739">
            <w:pPr>
              <w:spacing w:line="276" w:lineRule="auto"/>
              <w:rPr>
                <w:rFonts w:ascii="Arial" w:hAnsi="Arial" w:cs="Arial"/>
                <w:bCs/>
                <w:rtl/>
              </w:rPr>
            </w:pPr>
          </w:p>
          <w:p w14:paraId="56531518" w14:textId="77777777" w:rsidR="005D6AB0" w:rsidRDefault="005D6AB0" w:rsidP="00890739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124E2E">
              <w:rPr>
                <w:rFonts w:ascii="Arial" w:hAnsi="Arial" w:cs="Arial" w:hint="eastAsia"/>
                <w:bCs/>
                <w:rtl/>
              </w:rPr>
              <w:t>נושאי</w:t>
            </w:r>
            <w:r w:rsidRPr="00124E2E">
              <w:rPr>
                <w:rFonts w:ascii="Arial" w:hAnsi="Arial" w:cs="Arial"/>
                <w:bCs/>
                <w:rtl/>
              </w:rPr>
              <w:t xml:space="preserve"> </w:t>
            </w:r>
            <w:r w:rsidRPr="00124E2E">
              <w:rPr>
                <w:rFonts w:ascii="Arial" w:hAnsi="Arial" w:cs="Arial" w:hint="cs"/>
                <w:bCs/>
                <w:rtl/>
              </w:rPr>
              <w:t>העמקה</w:t>
            </w:r>
          </w:p>
          <w:p w14:paraId="4C5D19ED" w14:textId="77777777" w:rsidR="005D6AB0" w:rsidRPr="009F1E89" w:rsidRDefault="005D6AB0" w:rsidP="00890739">
            <w:pPr>
              <w:spacing w:line="276" w:lineRule="auto"/>
              <w:rPr>
                <w:rFonts w:ascii="Arial" w:hAnsi="Arial" w:cs="Arial"/>
                <w:b/>
                <w:rtl/>
              </w:rPr>
            </w:pPr>
            <w:r w:rsidRPr="009F1E89">
              <w:rPr>
                <w:rFonts w:ascii="Arial" w:hAnsi="Arial" w:cs="Arial" w:hint="cs"/>
                <w:b/>
                <w:rtl/>
              </w:rPr>
              <w:t>בקרה על ביטוי גנים והנדסה גנטית</w:t>
            </w:r>
          </w:p>
          <w:p w14:paraId="2AB87BA1" w14:textId="77777777" w:rsidR="005D6AB0" w:rsidRPr="00124E2E" w:rsidRDefault="005D6AB0" w:rsidP="00890739">
            <w:pPr>
              <w:spacing w:line="276" w:lineRule="auto"/>
              <w:rPr>
                <w:rFonts w:ascii="Arial" w:hAnsi="Arial" w:cs="Arial"/>
                <w:b/>
                <w:rtl/>
              </w:rPr>
            </w:pPr>
            <w:r w:rsidRPr="00124E2E">
              <w:rPr>
                <w:rFonts w:ascii="Arial" w:hAnsi="Arial" w:cs="Arial" w:hint="cs"/>
                <w:b/>
                <w:rtl/>
              </w:rPr>
              <w:t>הקוד הגנטי ומנגנוני התעתוק והתרגום הם אוניברסלי</w:t>
            </w:r>
            <w:r w:rsidR="00BB0465">
              <w:rPr>
                <w:rFonts w:ascii="Arial" w:hAnsi="Arial" w:cs="Arial" w:hint="cs"/>
                <w:b/>
                <w:rtl/>
              </w:rPr>
              <w:t>י</w:t>
            </w:r>
            <w:r w:rsidRPr="00124E2E">
              <w:rPr>
                <w:rFonts w:ascii="Arial" w:hAnsi="Arial" w:cs="Arial" w:hint="cs"/>
                <w:b/>
                <w:rtl/>
              </w:rPr>
              <w:t>ם, דבר המאפשר העברת גנים בשיטות של הנדסה גנטית בין מינים שונים</w:t>
            </w:r>
            <w:r>
              <w:rPr>
                <w:rFonts w:ascii="Arial" w:hAnsi="Arial" w:cs="Arial" w:hint="cs"/>
                <w:b/>
                <w:rtl/>
              </w:rPr>
              <w:t xml:space="preserve">. </w:t>
            </w:r>
            <w:r w:rsidRPr="00124E2E">
              <w:rPr>
                <w:rFonts w:ascii="Arial" w:hAnsi="Arial" w:cs="Arial" w:hint="cs"/>
                <w:b/>
                <w:rtl/>
              </w:rPr>
              <w:t>יצורים טרנסגנים</w:t>
            </w:r>
            <w:r>
              <w:rPr>
                <w:rFonts w:ascii="Arial" w:hAnsi="Arial" w:cs="Arial" w:hint="cs"/>
                <w:b/>
                <w:rtl/>
              </w:rPr>
              <w:t>.</w:t>
            </w:r>
          </w:p>
          <w:p w14:paraId="026BA3DD" w14:textId="77777777" w:rsidR="005D6AB0" w:rsidRPr="00124E2E" w:rsidRDefault="005D6AB0" w:rsidP="00890739">
            <w:pPr>
              <w:spacing w:line="276" w:lineRule="auto"/>
              <w:rPr>
                <w:rFonts w:ascii="Arial" w:hAnsi="Arial" w:cs="Arial"/>
                <w:b/>
                <w:rtl/>
              </w:rPr>
            </w:pPr>
          </w:p>
          <w:p w14:paraId="7679F6A0" w14:textId="77777777" w:rsidR="005D6AB0" w:rsidRPr="00124E2E" w:rsidRDefault="005D6AB0" w:rsidP="00890739">
            <w:pPr>
              <w:spacing w:line="276" w:lineRule="auto"/>
              <w:rPr>
                <w:rFonts w:ascii="Arial" w:hAnsi="Arial" w:cs="Arial"/>
                <w:b/>
                <w:rtl/>
              </w:rPr>
            </w:pPr>
            <w:r w:rsidRPr="00124E2E">
              <w:rPr>
                <w:rFonts w:ascii="Arial" w:hAnsi="Arial" w:cs="Arial" w:hint="cs"/>
                <w:b/>
                <w:rtl/>
              </w:rPr>
              <w:t>הידע בתורשה ובהנדסה גנטית מיושם בחקלאות, בתעשייה הביוטכנולוגית וברפואה</w:t>
            </w:r>
            <w:r>
              <w:rPr>
                <w:rFonts w:ascii="Arial" w:hAnsi="Arial" w:cs="Arial" w:hint="cs"/>
                <w:b/>
                <w:rtl/>
              </w:rPr>
              <w:t>,</w:t>
            </w:r>
          </w:p>
          <w:p w14:paraId="3FF751D0" w14:textId="77777777" w:rsidR="005D6AB0" w:rsidRPr="005D6AB0" w:rsidRDefault="005D6AB0" w:rsidP="00890739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124E2E">
              <w:rPr>
                <w:rFonts w:ascii="Arial" w:hAnsi="Arial" w:cs="Arial" w:hint="cs"/>
                <w:b/>
                <w:rtl/>
              </w:rPr>
              <w:t>ייצור חלבונים אנושיים בצמחים</w:t>
            </w:r>
            <w:r>
              <w:rPr>
                <w:rFonts w:ascii="Arial" w:hAnsi="Arial" w:cs="Arial" w:hint="cs"/>
                <w:b/>
                <w:rtl/>
              </w:rPr>
              <w:t>.</w:t>
            </w:r>
          </w:p>
        </w:tc>
      </w:tr>
      <w:tr w:rsidR="004D5569" w:rsidRPr="00303088" w14:paraId="26AC0E7B" w14:textId="77777777" w:rsidTr="00A5595D">
        <w:trPr>
          <w:trHeight w:val="706"/>
        </w:trPr>
        <w:tc>
          <w:tcPr>
            <w:tcW w:w="1326" w:type="dxa"/>
          </w:tcPr>
          <w:p w14:paraId="3F724682" w14:textId="77777777" w:rsidR="004D5569" w:rsidRPr="00303088" w:rsidRDefault="004D5569" w:rsidP="00D9410F">
            <w:pPr>
              <w:rPr>
                <w:rFonts w:asciiTheme="minorBidi" w:hAnsiTheme="minorBidi"/>
                <w:b/>
                <w:bCs/>
                <w:rtl/>
              </w:rPr>
            </w:pPr>
            <w:r w:rsidRPr="00303088">
              <w:rPr>
                <w:rFonts w:asciiTheme="minorBidi" w:hAnsiTheme="minorBidi"/>
                <w:b/>
                <w:bCs/>
                <w:rtl/>
              </w:rPr>
              <w:t xml:space="preserve">"סיפורה של תגלית" </w:t>
            </w:r>
            <w:r w:rsidRPr="003648AB">
              <w:rPr>
                <w:rFonts w:asciiTheme="minorBidi" w:hAnsiTheme="minorBidi"/>
                <w:b/>
                <w:bCs/>
                <w:rtl/>
              </w:rPr>
              <w:t>התגלית והעבודה המדעית של החוקרים</w:t>
            </w:r>
          </w:p>
        </w:tc>
        <w:tc>
          <w:tcPr>
            <w:tcW w:w="7196" w:type="dxa"/>
          </w:tcPr>
          <w:p w14:paraId="297484A1" w14:textId="33F5BA63" w:rsidR="00E65C41" w:rsidRDefault="001C503D" w:rsidP="003648AB">
            <w:pPr>
              <w:spacing w:line="276" w:lineRule="auto"/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</w:pP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 xml:space="preserve">אחד מהחלבונים הנפוצים </w:t>
            </w:r>
            <w:r w:rsidR="000D5D2D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ב</w:t>
            </w:r>
            <w:r w:rsidR="000D5D2D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 xml:space="preserve">יותר בגופנו הוא הקולגן. </w:t>
            </w: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 xml:space="preserve">קולגן הינו </w:t>
            </w:r>
            <w:r w:rsidR="00E65C41"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 xml:space="preserve">חלבון מבני </w:t>
            </w:r>
            <w:r w:rsidR="000D5D2D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ש</w:t>
            </w:r>
            <w:r w:rsidR="00E65C41"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 xml:space="preserve">מהווה </w:t>
            </w: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>מרכיב עיקרי במטריצה החוץ תאית (</w:t>
            </w: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</w:rPr>
              <w:t>extra-cellular matrix, ECM</w:t>
            </w: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>)</w:t>
            </w:r>
            <w:r w:rsidR="00571A02"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 xml:space="preserve">, ברקמת חיבור יסודית וברקמות חיבור מתמחות. על כן הקולגן הוא מרכיב עיקרי בעצמות, סחוסים ובעור. </w:t>
            </w: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>הקולגן נותן תמיכה מבנית</w:t>
            </w:r>
            <w:r w:rsidR="00E65C41"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 xml:space="preserve"> וחוזק לרקמה, וכן עוזר בתיקון ובהתפתחות כללית של הרקמה. </w:t>
            </w:r>
          </w:p>
          <w:p w14:paraId="74FC379C" w14:textId="77777777" w:rsidR="003648AB" w:rsidRPr="00303088" w:rsidRDefault="003648AB" w:rsidP="003648AB">
            <w:pPr>
              <w:spacing w:line="276" w:lineRule="auto"/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</w:pPr>
          </w:p>
          <w:p w14:paraId="7610CB8F" w14:textId="1DA9BBC2" w:rsidR="00E65C41" w:rsidRPr="00303088" w:rsidRDefault="00E65C41" w:rsidP="00890739">
            <w:pPr>
              <w:spacing w:line="276" w:lineRule="auto"/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</w:pP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>לקולגן שימושים רפואיים וקוסמטיים רבים, וקיימים סוגי שתלים שונים העשויים מקולגן – החל משתלים קוסמטיים כמו ג'ל לקמטים</w:t>
            </w:r>
            <w:r w:rsidR="008A61D9"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 xml:space="preserve"> ועד </w:t>
            </w:r>
            <w:r w:rsidR="00281EE6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ל</w:t>
            </w:r>
            <w:r w:rsidR="008A61D9"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 xml:space="preserve">תחליפים לעצם, לסחוס ולרקמות נוספות. עד לפני מספר שנים מקור הקולגן לשתלים היה בעיקר מרקמות של בקר או חזיר. </w:t>
            </w:r>
          </w:p>
          <w:p w14:paraId="7D5E1A31" w14:textId="77777777" w:rsidR="008A61D9" w:rsidRPr="00303088" w:rsidRDefault="008A61D9" w:rsidP="00890739">
            <w:pPr>
              <w:spacing w:line="276" w:lineRule="auto"/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</w:pPr>
          </w:p>
          <w:p w14:paraId="1E1FC3B6" w14:textId="279BA21F" w:rsidR="006C017C" w:rsidRDefault="008A61D9" w:rsidP="00890739">
            <w:pPr>
              <w:spacing w:line="276" w:lineRule="auto"/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</w:pP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 xml:space="preserve">במעבדתו של פרופ' עודד שוסיוב, הצליחו להחדיר לעלים של צמחי טבק, חמישה גנים האחראיים על ייצור הקולגן האנושי. כך, באמצעות שיטות של הנדסה גנטית הצליח </w:t>
            </w:r>
            <w:r w:rsidR="00DC0EFA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פרופ' </w:t>
            </w: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>שוסיוב ליצור בתנאי מעבדה חלבון מאוד מורכב בכמויות גדולות. מקולגן זה ניתן לייצר חלקי חילוף רבים לגוף האדם</w:t>
            </w:r>
            <w:r w:rsidR="00F45F08"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 xml:space="preserve">, בכמות מסחרית ובעלות נמוכה </w:t>
            </w:r>
            <w:r w:rsidR="00F45F08"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lastRenderedPageBreak/>
              <w:t>יחסית</w:t>
            </w: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 xml:space="preserve"> ועל כן לגילוי זה חשיבות רפואית עצומה. </w:t>
            </w:r>
            <w:r w:rsidR="00F45F08"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>בעקבות התגלית, ייסד</w:t>
            </w: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 xml:space="preserve"> </w:t>
            </w:r>
            <w:r w:rsidR="00DC0EFA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פרופ' </w:t>
            </w: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>שוסיוב את חברת קולפלנט (</w:t>
            </w: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</w:rPr>
              <w:t>CollPlant</w:t>
            </w: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 xml:space="preserve">) לה מספר מוצרים רפואיים מבוססי קולגן כמו ג'ל לאיחוי פצעים כרוניים ומוצר נוסף לריפוי גידים פגועים. </w:t>
            </w:r>
            <w:r w:rsidR="000D5D2D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ניסוי קליני</w:t>
            </w:r>
            <w:r w:rsidR="00DE7CDF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 על 40 חולים במספר בתי חולים בארץ הוכיחו את יעילות ובטיחות השימוש </w:t>
            </w:r>
            <w:r w:rsidR="007C562E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של מוצר החברה:</w:t>
            </w:r>
            <w:r w:rsidR="00DE7CDF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 </w:t>
            </w:r>
            <w:r w:rsidR="007C562E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</w:rPr>
              <w:t>,</w:t>
            </w:r>
            <w:r w:rsidR="00DE7CDF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</w:rPr>
              <w:t>Vergenix</w:t>
            </w:r>
            <w:r w:rsidR="00DE7CDF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 לריפוי גידים פגועים. </w:t>
            </w:r>
          </w:p>
          <w:p w14:paraId="6DFE0D0C" w14:textId="77777777" w:rsidR="007C562E" w:rsidRPr="00303088" w:rsidRDefault="007C562E" w:rsidP="00890739">
            <w:pPr>
              <w:spacing w:line="276" w:lineRule="auto"/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</w:pPr>
          </w:p>
          <w:p w14:paraId="2652F571" w14:textId="3B5BF0C9" w:rsidR="004415BE" w:rsidRDefault="006C017C" w:rsidP="00281EE6">
            <w:pPr>
              <w:spacing w:line="276" w:lineRule="auto"/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</w:pP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 xml:space="preserve">מערכות לביטוי חלבונים בצמח הן בעלות יתרונות רבים, בין היתר </w:t>
            </w:r>
            <w:r w:rsidR="00281EE6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בזכות </w:t>
            </w: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 xml:space="preserve">עלות נמוכה יחסית, </w:t>
            </w:r>
            <w:r w:rsidR="00281EE6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תוצרים </w:t>
            </w: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>בטוח</w:t>
            </w:r>
            <w:r w:rsidR="00281EE6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ים</w:t>
            </w: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 xml:space="preserve"> לשימוש ו</w:t>
            </w:r>
            <w:r w:rsidR="00281EE6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בזכות </w:t>
            </w: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>דמיון רב למערכ</w:t>
            </w:r>
            <w:r w:rsidR="005154D2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ו</w:t>
            </w: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 xml:space="preserve">ת ביטוי החלבונים באדם </w:t>
            </w:r>
            <w:r w:rsidR="0038397E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ה</w:t>
            </w:r>
            <w:r w:rsidR="00281EE6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מאפשרות</w:t>
            </w: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 xml:space="preserve"> הפקת חלבונים שקשה להפיקם במערכות זולות יותר</w:t>
            </w:r>
            <w:r w:rsidR="00281EE6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,</w:t>
            </w: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 xml:space="preserve"> כמו בשמרים או חיידקים. </w:t>
            </w:r>
            <w:r w:rsidR="004415BE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צמח הטבק עצמו הוא בעל יתרונות רבים, שכן זמן הגידול שלו קצר יחסית לצמחים אחרים והוא גדל במגוון של תנאי אקלים.</w:t>
            </w:r>
            <w:r w:rsidR="007C562E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 </w:t>
            </w:r>
            <w:r w:rsidR="00E70A64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בנוסף,</w:t>
            </w:r>
            <w:r w:rsidR="004415BE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 </w:t>
            </w:r>
            <w:r w:rsidR="00E70A64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לשימוש בקולגן שמקורו מהחי בעיות רבות, ביניהן תגובות אלרגיות והעברת מחלות מדבקות כמו </w:t>
            </w:r>
            <w:r w:rsidR="007C562E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מחלת "ה</w:t>
            </w:r>
            <w:r w:rsidR="00E70A64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פרה המשוגעת</w:t>
            </w:r>
            <w:r w:rsidR="007C562E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" </w:t>
            </w:r>
            <w:r w:rsidR="00E70A64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או </w:t>
            </w:r>
            <w:r w:rsidR="00281EE6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מחלות שמועברות על</w:t>
            </w:r>
            <w:r w:rsidR="0038397E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 </w:t>
            </w:r>
            <w:r w:rsidR="00281EE6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ידי </w:t>
            </w:r>
            <w:r w:rsidR="00E70A64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ווירוסים וחיידקים</w:t>
            </w:r>
            <w:r w:rsidR="00281EE6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. לאור בעיות אלו ואחרות </w:t>
            </w:r>
            <w:r w:rsidR="00E70A64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פרסם מנהל המזון והתרופות האמריקאי (</w:t>
            </w:r>
            <w:r w:rsidR="00E70A64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</w:rPr>
              <w:t>FDA</w:t>
            </w:r>
            <w:r w:rsidR="00E70A64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) אזהר</w:t>
            </w:r>
            <w:r w:rsidR="007C562E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ת</w:t>
            </w:r>
            <w:r w:rsidR="00E70A64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 שימוש בשתלים מבוססי קולגן מן החי ו</w:t>
            </w:r>
            <w:r w:rsidR="00281EE6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הוציא </w:t>
            </w:r>
            <w:r w:rsidR="00E70A64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בקשה לחיפוש חלופה בטוחה יותר. על כן תגליתו של </w:t>
            </w:r>
            <w:r w:rsidR="007C562E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פרופ' </w:t>
            </w:r>
            <w:r w:rsidR="00E70A64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שוסיוב </w:t>
            </w:r>
            <w:r w:rsidR="007C562E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היא בעלת</w:t>
            </w:r>
            <w:r w:rsidR="00E70A64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 חשיבות </w:t>
            </w:r>
            <w:r w:rsidR="00FE4F7A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כה </w:t>
            </w:r>
            <w:r w:rsidR="007C562E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רבה</w:t>
            </w:r>
            <w:r w:rsidR="00E70A64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. </w:t>
            </w:r>
          </w:p>
          <w:p w14:paraId="310236BA" w14:textId="77777777" w:rsidR="007C562E" w:rsidRDefault="007C562E" w:rsidP="00890739">
            <w:pPr>
              <w:spacing w:line="276" w:lineRule="auto"/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</w:pPr>
          </w:p>
          <w:p w14:paraId="6A3C42C6" w14:textId="29A81A35" w:rsidR="00874EEB" w:rsidRDefault="004D5569" w:rsidP="00890739">
            <w:pPr>
              <w:spacing w:line="276" w:lineRule="auto"/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</w:pP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>פרופ' שוסי</w:t>
            </w:r>
            <w:r w:rsidR="00874EEB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וב</w:t>
            </w: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 xml:space="preserve"> קבל ציון לשבח בשנת </w:t>
            </w:r>
            <w:r w:rsidR="00F45F08"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>2012</w:t>
            </w: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> </w:t>
            </w:r>
            <w:r w:rsidR="00F45F08"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>בפרס ראש הממשלה ליזמות</w:t>
            </w:r>
            <w:r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 xml:space="preserve"> וחדשנו</w:t>
            </w:r>
            <w:r w:rsidR="00F45F08"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 xml:space="preserve">ת, </w:t>
            </w:r>
            <w:r w:rsidR="00F45F08" w:rsidRPr="00303088">
              <w:rPr>
                <w:rStyle w:val="Hyperlink"/>
                <w:rFonts w:asciiTheme="minorBidi" w:hAnsiTheme="minorBidi"/>
                <w:color w:val="auto"/>
                <w:u w:val="none"/>
                <w:rtl/>
              </w:rPr>
              <w:t xml:space="preserve">על </w:t>
            </w:r>
            <w:r w:rsidR="00F45F08"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 xml:space="preserve">תרגום מצוינות מדעית להישגים מסחריים יוצאי דופן, לתועלת התעשייה והחברה הישראלית. </w:t>
            </w:r>
          </w:p>
          <w:p w14:paraId="6E9AEC45" w14:textId="77777777" w:rsidR="00874EEB" w:rsidRDefault="00874EEB" w:rsidP="00890739">
            <w:pPr>
              <w:spacing w:line="276" w:lineRule="auto"/>
              <w:rPr>
                <w:rStyle w:val="Hyperlink"/>
                <w:rFonts w:asciiTheme="minorBidi" w:hAnsiTheme="minorBidi"/>
                <w:shd w:val="clear" w:color="auto" w:fill="FFFFFF"/>
                <w:rtl/>
              </w:rPr>
            </w:pPr>
          </w:p>
          <w:p w14:paraId="019405B8" w14:textId="5AEEBD9C" w:rsidR="006B3032" w:rsidRPr="00303088" w:rsidRDefault="00774E45" w:rsidP="00890739">
            <w:pPr>
              <w:spacing w:line="276" w:lineRule="auto"/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</w:pPr>
            <w:r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יחד עם </w:t>
            </w:r>
            <w:r w:rsidR="00DE7CDF" w:rsidRPr="007C562E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חברת קולפלנט, </w:t>
            </w:r>
            <w:r w:rsidR="007C562E" w:rsidRPr="007C562E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פרופ' </w:t>
            </w:r>
            <w:r w:rsidR="00DE7CDF" w:rsidRPr="007C562E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שוסיוב הינו מדען מייסד של </w:t>
            </w:r>
            <w:r w:rsidR="00451407" w:rsidRPr="007C562E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עשר</w:t>
            </w:r>
            <w:r w:rsidR="00DE7CDF" w:rsidRPr="007C562E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 חברות עסקיות</w:t>
            </w:r>
            <w:r w:rsidR="007C562E" w:rsidRPr="007C562E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 ו</w:t>
            </w:r>
            <w:r w:rsidR="00DE7CDF" w:rsidRPr="007C562E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על שמו רשומים כ 45 פטנטים</w:t>
            </w:r>
            <w:r w:rsidR="007C562E" w:rsidRPr="007C562E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.</w:t>
            </w:r>
            <w:r w:rsidR="00451407" w:rsidRPr="007C562E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 </w:t>
            </w:r>
            <w:r w:rsidR="00D753C7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>הוא</w:t>
            </w:r>
            <w:r w:rsidR="007C562E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 מעיד על עצמו שהוא</w:t>
            </w:r>
            <w:r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 </w:t>
            </w:r>
            <w:r w:rsidR="00451407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חושב כל הזמן על המצאתו הבאה. בין </w:t>
            </w:r>
            <w:r w:rsidR="00D753C7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תגליותיו ניתן למצוא שיטה לגידול מהיר של עצי אקליפטוס, הפיכת פסולת אורגנית, כמו צואה, לדשן חסר ריח ובטוח לשימוש ועוד. </w:t>
            </w:r>
            <w:r w:rsidR="004D5569" w:rsidRPr="00303088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</w:rPr>
              <w:br/>
            </w:r>
          </w:p>
        </w:tc>
      </w:tr>
      <w:tr w:rsidR="004D5569" w:rsidRPr="00303088" w14:paraId="12AA7406" w14:textId="77777777" w:rsidTr="00A5595D">
        <w:trPr>
          <w:trHeight w:val="664"/>
        </w:trPr>
        <w:tc>
          <w:tcPr>
            <w:tcW w:w="1326" w:type="dxa"/>
          </w:tcPr>
          <w:p w14:paraId="31B445B9" w14:textId="77777777" w:rsidR="004D5569" w:rsidRPr="00303088" w:rsidRDefault="004D5569" w:rsidP="00D9410F">
            <w:pPr>
              <w:rPr>
                <w:rFonts w:asciiTheme="minorBidi" w:hAnsiTheme="minorBidi"/>
                <w:b/>
                <w:bCs/>
              </w:rPr>
            </w:pPr>
            <w:r w:rsidRPr="00303088">
              <w:rPr>
                <w:rFonts w:asciiTheme="minorBidi" w:hAnsiTheme="minorBidi"/>
                <w:b/>
                <w:bCs/>
                <w:rtl/>
              </w:rPr>
              <w:lastRenderedPageBreak/>
              <w:t xml:space="preserve">פעילויות לתלמידים, כתבות וסרטונים </w:t>
            </w:r>
          </w:p>
        </w:tc>
        <w:tc>
          <w:tcPr>
            <w:tcW w:w="7196" w:type="dxa"/>
          </w:tcPr>
          <w:p w14:paraId="39BAAA08" w14:textId="77777777" w:rsidR="00274C00" w:rsidRPr="00752C2A" w:rsidRDefault="00131919" w:rsidP="00D9410F">
            <w:pPr>
              <w:spacing w:before="120"/>
              <w:rPr>
                <w:rFonts w:asciiTheme="minorBidi" w:hAnsiTheme="minorBidi"/>
                <w:shd w:val="clear" w:color="auto" w:fill="FFFFFF"/>
                <w:rtl/>
              </w:rPr>
            </w:pPr>
            <w:hyperlink r:id="rId8" w:history="1">
              <w:r w:rsidR="004D5569" w:rsidRPr="00890739">
                <w:rPr>
                  <w:rStyle w:val="Hyperlink"/>
                  <w:rFonts w:asciiTheme="minorBidi" w:hAnsiTheme="minorBidi"/>
                  <w:rtl/>
                </w:rPr>
                <w:t>צמחי טבק מייצרים קולגן</w:t>
              </w:r>
            </w:hyperlink>
            <w:r w:rsidR="004D5569" w:rsidRPr="00890739">
              <w:rPr>
                <w:rFonts w:asciiTheme="minorBidi" w:hAnsiTheme="minorBidi"/>
                <w:rtl/>
              </w:rPr>
              <w:t xml:space="preserve"> </w:t>
            </w:r>
            <w:r w:rsidR="004D5569" w:rsidRPr="00303088">
              <w:rPr>
                <w:rFonts w:asciiTheme="minorBidi" w:hAnsiTheme="minorBidi"/>
                <w:rtl/>
              </w:rPr>
              <w:t>(2015), פיתוח - מירה קיפניס</w:t>
            </w:r>
            <w:r w:rsidR="004D5569" w:rsidRPr="00303088">
              <w:rPr>
                <w:rFonts w:asciiTheme="minorBidi" w:hAnsiTheme="minorBidi"/>
                <w:color w:val="5A3696"/>
                <w:shd w:val="clear" w:color="auto" w:fill="FFFFFF"/>
                <w:rtl/>
              </w:rPr>
              <w:t xml:space="preserve"> </w:t>
            </w:r>
            <w:r w:rsidR="004D5569" w:rsidRPr="00303088">
              <w:rPr>
                <w:rFonts w:asciiTheme="minorBidi" w:hAnsiTheme="minorBidi"/>
                <w:color w:val="333333"/>
                <w:rtl/>
              </w:rPr>
              <w:t xml:space="preserve">דף פעילות לתלמידים מבוסס על סיור במפעל הייטק כולל הנחיות למורה ותשובות </w:t>
            </w:r>
            <w:r w:rsidR="004D5569" w:rsidRPr="00752C2A">
              <w:rPr>
                <w:rFonts w:asciiTheme="minorBidi" w:hAnsiTheme="minorBidi"/>
                <w:rtl/>
              </w:rPr>
              <w:t>לשאלות</w:t>
            </w:r>
            <w:r w:rsidR="004D5569" w:rsidRPr="00752C2A">
              <w:rPr>
                <w:rFonts w:asciiTheme="minorBidi" w:hAnsiTheme="minorBidi"/>
              </w:rPr>
              <w:t>.</w:t>
            </w:r>
            <w:r w:rsidR="004D5569" w:rsidRPr="00752C2A">
              <w:rPr>
                <w:rFonts w:asciiTheme="minorBidi" w:hAnsiTheme="minorBidi"/>
                <w:shd w:val="clear" w:color="auto" w:fill="FFFFFF"/>
                <w:rtl/>
              </w:rPr>
              <w:t xml:space="preserve"> מתוך אתר המרכז הארצי למורי הכימיה.</w:t>
            </w:r>
          </w:p>
          <w:p w14:paraId="3FB9D4A9" w14:textId="0336D99B" w:rsidR="000171BB" w:rsidRDefault="00131919" w:rsidP="00274C00">
            <w:pPr>
              <w:spacing w:before="120"/>
              <w:rPr>
                <w:rFonts w:asciiTheme="minorBidi" w:hAnsiTheme="minorBidi"/>
                <w:rtl/>
              </w:rPr>
            </w:pPr>
            <w:hyperlink r:id="rId9" w:history="1">
              <w:r w:rsidR="00274C00" w:rsidRPr="00274C00">
                <w:rPr>
                  <w:rStyle w:val="Hyperlink"/>
                  <w:rFonts w:ascii="Roboto" w:hAnsi="Roboto"/>
                  <w:rtl/>
                </w:rPr>
                <w:t>פרופ' עודד שוסיוב - ציון לשבח בפרס רה"מ ליזמות וחדשנות</w:t>
              </w:r>
            </w:hyperlink>
            <w:r w:rsidR="00274C00">
              <w:rPr>
                <w:rFonts w:ascii="Roboto" w:hAnsi="Roboto" w:hint="cs"/>
                <w:rtl/>
              </w:rPr>
              <w:t xml:space="preserve"> </w:t>
            </w:r>
            <w:r w:rsidR="00274C00">
              <w:rPr>
                <w:rFonts w:ascii="Roboto" w:hAnsi="Roboto"/>
                <w:rtl/>
              </w:rPr>
              <w:t>–</w:t>
            </w:r>
            <w:r w:rsidR="00274C00">
              <w:rPr>
                <w:rFonts w:ascii="Roboto" w:hAnsi="Roboto" w:hint="cs"/>
                <w:rtl/>
              </w:rPr>
              <w:t xml:space="preserve"> (2012) </w:t>
            </w:r>
            <w:r w:rsidR="00274C00" w:rsidRPr="009F037D">
              <w:rPr>
                <w:rtl/>
              </w:rPr>
              <w:t xml:space="preserve">סרטון בו מסביר </w:t>
            </w:r>
            <w:r w:rsidR="00274C00">
              <w:rPr>
                <w:rFonts w:asciiTheme="minorBidi" w:hAnsiTheme="minorBidi" w:hint="cs"/>
                <w:rtl/>
              </w:rPr>
              <w:t xml:space="preserve">פרופ' </w:t>
            </w:r>
            <w:r w:rsidR="00274C00" w:rsidRPr="009F037D">
              <w:rPr>
                <w:rtl/>
              </w:rPr>
              <w:t>שוסיוב אודות התגלית</w:t>
            </w:r>
            <w:r w:rsidR="00274C00">
              <w:rPr>
                <w:rFonts w:asciiTheme="minorBidi" w:hAnsiTheme="minorBidi" w:hint="cs"/>
                <w:rtl/>
              </w:rPr>
              <w:t>.</w:t>
            </w:r>
          </w:p>
          <w:p w14:paraId="6A46B66B" w14:textId="77777777" w:rsidR="00314432" w:rsidRDefault="00314432" w:rsidP="00274C00">
            <w:pPr>
              <w:spacing w:before="120"/>
              <w:rPr>
                <w:rFonts w:asciiTheme="minorBidi" w:hAnsiTheme="minorBidi"/>
                <w:rtl/>
              </w:rPr>
            </w:pPr>
          </w:p>
          <w:p w14:paraId="23F9C375" w14:textId="7467EDA0" w:rsidR="00BF2B10" w:rsidRDefault="00131919" w:rsidP="00752C2A">
            <w:pPr>
              <w:spacing w:before="120"/>
              <w:rPr>
                <w:rFonts w:asciiTheme="minorBidi" w:hAnsiTheme="minorBidi"/>
                <w:color w:val="5A3696"/>
                <w:shd w:val="clear" w:color="auto" w:fill="FFFFFF"/>
                <w:rtl/>
              </w:rPr>
            </w:pPr>
            <w:hyperlink r:id="rId10" w:history="1">
              <w:r w:rsidR="00BF2B10" w:rsidRPr="007C562E">
                <w:rPr>
                  <w:rStyle w:val="Hyperlink"/>
                  <w:rFonts w:hint="eastAsia"/>
                  <w:rtl/>
                </w:rPr>
                <w:t>החוקר</w:t>
              </w:r>
              <w:r w:rsidR="00BF2B10" w:rsidRPr="007C562E">
                <w:rPr>
                  <w:rStyle w:val="Hyperlink"/>
                  <w:rtl/>
                </w:rPr>
                <w:t xml:space="preserve"> שהפך </w:t>
              </w:r>
              <w:r w:rsidR="00BF2B10" w:rsidRPr="007C562E">
                <w:rPr>
                  <w:rStyle w:val="Hyperlink"/>
                  <w:rFonts w:hint="eastAsia"/>
                  <w:rtl/>
                </w:rPr>
                <w:t>למליונר</w:t>
              </w:r>
              <w:r w:rsidR="00BF2B10" w:rsidRPr="007C562E">
                <w:rPr>
                  <w:rStyle w:val="Hyperlink"/>
                  <w:rtl/>
                </w:rPr>
                <w:t xml:space="preserve"> מהמצאות</w:t>
              </w:r>
            </w:hyperlink>
            <w:r w:rsidR="00BF2B10">
              <w:rPr>
                <w:rFonts w:asciiTheme="minorBidi" w:hAnsiTheme="minorBidi" w:hint="cs"/>
                <w:color w:val="5A3696"/>
                <w:shd w:val="clear" w:color="auto" w:fill="FFFFFF"/>
                <w:rtl/>
              </w:rPr>
              <w:t xml:space="preserve"> </w:t>
            </w:r>
            <w:r w:rsidR="00BF2B10" w:rsidRPr="00752C2A">
              <w:rPr>
                <w:rFonts w:asciiTheme="minorBidi" w:hAnsiTheme="minorBidi" w:hint="cs"/>
                <w:shd w:val="clear" w:color="auto" w:fill="FFFFFF"/>
                <w:rtl/>
              </w:rPr>
              <w:t>(</w:t>
            </w:r>
            <w:r w:rsidR="00752C2A" w:rsidRPr="00752C2A">
              <w:rPr>
                <w:rFonts w:asciiTheme="minorBidi" w:hAnsiTheme="minorBidi" w:hint="cs"/>
                <w:shd w:val="clear" w:color="auto" w:fill="FFFFFF"/>
                <w:rtl/>
              </w:rPr>
              <w:t>2013)</w:t>
            </w:r>
            <w:r w:rsidR="00BF2B10" w:rsidRPr="00752C2A">
              <w:rPr>
                <w:rFonts w:asciiTheme="minorBidi" w:hAnsiTheme="minorBidi" w:hint="cs"/>
                <w:shd w:val="clear" w:color="auto" w:fill="FFFFFF"/>
                <w:rtl/>
              </w:rPr>
              <w:t>, כתבה בערוץ 2</w:t>
            </w:r>
          </w:p>
          <w:p w14:paraId="0B60A1B4" w14:textId="77777777" w:rsidR="000171BB" w:rsidRDefault="000171BB" w:rsidP="00274C00">
            <w:pPr>
              <w:spacing w:before="120"/>
              <w:rPr>
                <w:rFonts w:asciiTheme="minorBidi" w:hAnsiTheme="minorBidi"/>
                <w:color w:val="5A3696"/>
                <w:shd w:val="clear" w:color="auto" w:fill="FFFFFF"/>
                <w:rtl/>
              </w:rPr>
            </w:pPr>
          </w:p>
          <w:p w14:paraId="66149533" w14:textId="315D7521" w:rsidR="000171BB" w:rsidRDefault="00131919" w:rsidP="009F037D">
            <w:pPr>
              <w:shd w:val="clear" w:color="auto" w:fill="FFFFFF"/>
              <w:outlineLvl w:val="0"/>
              <w:rPr>
                <w:rFonts w:ascii="Arial" w:eastAsia="Times New Roman" w:hAnsi="Arial" w:cs="Arial"/>
                <w:kern w:val="36"/>
                <w:rtl/>
              </w:rPr>
            </w:pPr>
            <w:hyperlink r:id="rId11" w:history="1">
              <w:r w:rsidR="00345DAA" w:rsidRPr="009F037D">
                <w:rPr>
                  <w:rStyle w:val="Hyperlink"/>
                  <w:rFonts w:ascii="Arial" w:hAnsi="Arial" w:cs="Arial" w:hint="eastAsia"/>
                  <w:rtl/>
                </w:rPr>
                <w:t>חלקי</w:t>
              </w:r>
              <w:r w:rsidR="00345DAA" w:rsidRPr="009F037D">
                <w:rPr>
                  <w:rStyle w:val="Hyperlink"/>
                  <w:rFonts w:ascii="Arial" w:hAnsi="Arial" w:cs="Arial"/>
                  <w:rtl/>
                </w:rPr>
                <w:t xml:space="preserve"> </w:t>
              </w:r>
              <w:r w:rsidR="00345DAA" w:rsidRPr="009F037D">
                <w:rPr>
                  <w:rStyle w:val="Hyperlink"/>
                  <w:rFonts w:ascii="Arial" w:hAnsi="Arial" w:cs="Arial" w:hint="eastAsia"/>
                  <w:rtl/>
                </w:rPr>
                <w:t>חילוף</w:t>
              </w:r>
              <w:r w:rsidR="00345DAA" w:rsidRPr="009F037D">
                <w:rPr>
                  <w:rStyle w:val="Hyperlink"/>
                  <w:rFonts w:ascii="Arial" w:hAnsi="Arial" w:cs="Arial"/>
                  <w:rtl/>
                </w:rPr>
                <w:t xml:space="preserve"> </w:t>
              </w:r>
              <w:r w:rsidR="00345DAA" w:rsidRPr="009F037D">
                <w:rPr>
                  <w:rStyle w:val="Hyperlink"/>
                  <w:rFonts w:ascii="Arial" w:hAnsi="Arial" w:cs="Arial" w:hint="eastAsia"/>
                  <w:rtl/>
                </w:rPr>
                <w:t>לגוף</w:t>
              </w:r>
              <w:r w:rsidR="00345DAA" w:rsidRPr="009F037D">
                <w:rPr>
                  <w:rStyle w:val="Hyperlink"/>
                  <w:rFonts w:ascii="Arial" w:hAnsi="Arial" w:cs="Arial"/>
                  <w:rtl/>
                </w:rPr>
                <w:t xml:space="preserve"> </w:t>
              </w:r>
              <w:r w:rsidR="00345DAA" w:rsidRPr="009F037D">
                <w:rPr>
                  <w:rStyle w:val="Hyperlink"/>
                  <w:rFonts w:ascii="Arial" w:hAnsi="Arial" w:cs="Arial" w:hint="eastAsia"/>
                  <w:rtl/>
                </w:rPr>
                <w:t>בהזמנה</w:t>
              </w:r>
              <w:r w:rsidR="00345DAA" w:rsidRPr="009F037D">
                <w:rPr>
                  <w:rStyle w:val="Hyperlink"/>
                  <w:rFonts w:ascii="Arial" w:hAnsi="Arial" w:cs="Arial"/>
                  <w:rtl/>
                </w:rPr>
                <w:t xml:space="preserve"> </w:t>
              </w:r>
              <w:r w:rsidR="00345DAA" w:rsidRPr="009F037D">
                <w:rPr>
                  <w:rStyle w:val="Hyperlink"/>
                  <w:rFonts w:ascii="Arial" w:hAnsi="Arial" w:cs="Arial" w:hint="eastAsia"/>
                  <w:rtl/>
                </w:rPr>
                <w:t>אישית</w:t>
              </w:r>
            </w:hyperlink>
            <w:r w:rsidR="00345DAA" w:rsidRPr="009F037D">
              <w:rPr>
                <w:rFonts w:ascii="Arial" w:eastAsia="Times New Roman" w:hAnsi="Arial" w:cs="Arial"/>
                <w:kern w:val="36"/>
                <w:rtl/>
              </w:rPr>
              <w:t xml:space="preserve">. </w:t>
            </w:r>
            <w:r w:rsidR="00820A92">
              <w:rPr>
                <w:rFonts w:ascii="Arial" w:eastAsia="Times New Roman" w:hAnsi="Arial" w:cs="Arial" w:hint="cs"/>
                <w:kern w:val="36"/>
                <w:rtl/>
              </w:rPr>
              <w:t>(</w:t>
            </w:r>
            <w:r w:rsidR="00820A92" w:rsidRPr="00B525DD">
              <w:rPr>
                <w:rFonts w:ascii="Arial" w:eastAsia="Times New Roman" w:hAnsi="Arial" w:cs="Arial"/>
                <w:kern w:val="36"/>
                <w:rtl/>
              </w:rPr>
              <w:t>2014</w:t>
            </w:r>
            <w:r w:rsidR="00820A92">
              <w:rPr>
                <w:rFonts w:ascii="Arial" w:eastAsia="Times New Roman" w:hAnsi="Arial" w:cs="Arial" w:hint="cs"/>
                <w:kern w:val="36"/>
                <w:rtl/>
              </w:rPr>
              <w:t xml:space="preserve">) </w:t>
            </w:r>
            <w:r w:rsidR="000171BB" w:rsidRPr="009F037D">
              <w:rPr>
                <w:rFonts w:ascii="Arial" w:eastAsia="Times New Roman" w:hAnsi="Arial" w:cs="Arial" w:hint="eastAsia"/>
                <w:kern w:val="36"/>
                <w:rtl/>
              </w:rPr>
              <w:t>טדמד</w:t>
            </w:r>
            <w:r w:rsidR="00820A92">
              <w:rPr>
                <w:rFonts w:ascii="Arial" w:eastAsia="Times New Roman" w:hAnsi="Arial" w:cs="Arial" w:hint="cs"/>
                <w:kern w:val="36"/>
                <w:rtl/>
              </w:rPr>
              <w:t>,</w:t>
            </w:r>
            <w:r w:rsidR="000171BB">
              <w:rPr>
                <w:rFonts w:ascii="Roboto" w:eastAsia="Times New Roman" w:hAnsi="Roboto" w:cs="Times New Roman" w:hint="cs"/>
                <w:kern w:val="36"/>
                <w:rtl/>
              </w:rPr>
              <w:t xml:space="preserve"> </w:t>
            </w:r>
            <w:r w:rsidR="000171BB" w:rsidRPr="009F037D">
              <w:rPr>
                <w:rFonts w:ascii="Arial" w:eastAsia="Times New Roman" w:hAnsi="Arial" w:cs="Arial" w:hint="eastAsia"/>
                <w:kern w:val="36"/>
                <w:rtl/>
              </w:rPr>
              <w:t>הרצאה</w:t>
            </w:r>
            <w:r w:rsidR="000171BB" w:rsidRPr="009F037D">
              <w:rPr>
                <w:rFonts w:ascii="Arial" w:eastAsia="Times New Roman" w:hAnsi="Arial" w:cs="Arial"/>
                <w:kern w:val="36"/>
                <w:rtl/>
              </w:rPr>
              <w:t xml:space="preserve"> </w:t>
            </w:r>
            <w:r w:rsidR="000171BB" w:rsidRPr="009F037D">
              <w:rPr>
                <w:rFonts w:ascii="Arial" w:eastAsia="Times New Roman" w:hAnsi="Arial" w:cs="Arial" w:hint="eastAsia"/>
                <w:kern w:val="36"/>
                <w:rtl/>
              </w:rPr>
              <w:t>של</w:t>
            </w:r>
            <w:r w:rsidR="000171BB" w:rsidRPr="009F037D">
              <w:rPr>
                <w:rFonts w:ascii="Arial" w:eastAsia="Times New Roman" w:hAnsi="Arial" w:cs="Arial"/>
                <w:kern w:val="36"/>
                <w:rtl/>
              </w:rPr>
              <w:t xml:space="preserve"> </w:t>
            </w:r>
            <w:r w:rsidR="000171BB" w:rsidRPr="009F037D">
              <w:rPr>
                <w:rFonts w:ascii="Arial" w:eastAsia="Times New Roman" w:hAnsi="Arial" w:cs="Arial" w:hint="eastAsia"/>
                <w:kern w:val="36"/>
                <w:rtl/>
              </w:rPr>
              <w:t>פרופ</w:t>
            </w:r>
            <w:r w:rsidR="000171BB" w:rsidRPr="009F037D">
              <w:rPr>
                <w:rFonts w:ascii="Arial" w:eastAsia="Times New Roman" w:hAnsi="Arial" w:cs="Arial"/>
                <w:kern w:val="36"/>
                <w:rtl/>
              </w:rPr>
              <w:t xml:space="preserve">' </w:t>
            </w:r>
            <w:r w:rsidR="000171BB" w:rsidRPr="009F037D">
              <w:rPr>
                <w:rFonts w:ascii="Arial" w:eastAsia="Times New Roman" w:hAnsi="Arial" w:cs="Arial" w:hint="eastAsia"/>
                <w:kern w:val="36"/>
                <w:rtl/>
              </w:rPr>
              <w:t>שוסיוב</w:t>
            </w:r>
            <w:r w:rsidR="000171BB" w:rsidRPr="009F037D">
              <w:rPr>
                <w:rFonts w:ascii="Arial" w:eastAsia="Times New Roman" w:hAnsi="Arial" w:cs="Arial"/>
                <w:kern w:val="36"/>
                <w:rtl/>
              </w:rPr>
              <w:t xml:space="preserve"> </w:t>
            </w:r>
            <w:r w:rsidR="000171BB" w:rsidRPr="009F037D">
              <w:rPr>
                <w:rFonts w:ascii="Arial" w:eastAsia="Times New Roman" w:hAnsi="Arial" w:cs="Arial" w:hint="eastAsia"/>
                <w:kern w:val="36"/>
                <w:rtl/>
              </w:rPr>
              <w:t>על</w:t>
            </w:r>
            <w:r w:rsidR="000171BB" w:rsidRPr="009F037D">
              <w:rPr>
                <w:rFonts w:ascii="Arial" w:eastAsia="Times New Roman" w:hAnsi="Arial" w:cs="Arial"/>
                <w:kern w:val="36"/>
                <w:rtl/>
              </w:rPr>
              <w:t xml:space="preserve"> </w:t>
            </w:r>
            <w:r w:rsidR="000171BB" w:rsidRPr="009F037D">
              <w:rPr>
                <w:rFonts w:ascii="Arial" w:eastAsia="Times New Roman" w:hAnsi="Arial" w:cs="Arial" w:hint="eastAsia"/>
                <w:kern w:val="36"/>
                <w:rtl/>
              </w:rPr>
              <w:t>המצאתו</w:t>
            </w:r>
            <w:r w:rsidR="00040CBA">
              <w:rPr>
                <w:rFonts w:ascii="Arial" w:eastAsia="Times New Roman" w:hAnsi="Arial" w:cs="Arial" w:hint="cs"/>
                <w:kern w:val="36"/>
                <w:rtl/>
              </w:rPr>
              <w:t xml:space="preserve"> </w:t>
            </w:r>
          </w:p>
          <w:p w14:paraId="09CACAB4" w14:textId="3299B9BC" w:rsidR="002F385B" w:rsidRPr="009F037D" w:rsidRDefault="002F385B" w:rsidP="009F037D">
            <w:pPr>
              <w:pStyle w:val="Heading1"/>
              <w:shd w:val="clear" w:color="auto" w:fill="FFFFFF"/>
              <w:bidi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BE3A2A8" w14:textId="4E772E66" w:rsidR="004D5569" w:rsidRDefault="00131919" w:rsidP="00D202EF">
            <w:pPr>
              <w:spacing w:before="120"/>
              <w:rPr>
                <w:rFonts w:asciiTheme="minorBidi" w:hAnsiTheme="minorBidi"/>
                <w:color w:val="5A3696"/>
                <w:shd w:val="clear" w:color="auto" w:fill="FFFFFF"/>
                <w:rtl/>
              </w:rPr>
            </w:pPr>
            <w:hyperlink r:id="rId12" w:history="1">
              <w:r w:rsidR="00D202EF" w:rsidRPr="00D202EF">
                <w:rPr>
                  <w:rStyle w:val="Hyperlink"/>
                  <w:rFonts w:asciiTheme="minorBidi" w:hAnsiTheme="minorBidi" w:hint="cs"/>
                  <w:shd w:val="clear" w:color="auto" w:fill="FFFFFF"/>
                  <w:rtl/>
                </w:rPr>
                <w:t>איך אנחנו רותמים את כוחות העל הסמויים של הטבע</w:t>
              </w:r>
            </w:hyperlink>
            <w:r w:rsidR="00D202EF">
              <w:rPr>
                <w:rFonts w:asciiTheme="minorBidi" w:hAnsiTheme="minorBidi" w:hint="cs"/>
                <w:color w:val="5A3696"/>
                <w:shd w:val="clear" w:color="auto" w:fill="FFFFFF"/>
                <w:rtl/>
              </w:rPr>
              <w:t xml:space="preserve"> </w:t>
            </w:r>
            <w:r w:rsidR="00D202EF" w:rsidRPr="00752C2A">
              <w:rPr>
                <w:rFonts w:asciiTheme="minorBidi" w:hAnsiTheme="minorBidi" w:hint="cs"/>
                <w:shd w:val="clear" w:color="auto" w:fill="FFFFFF"/>
                <w:rtl/>
              </w:rPr>
              <w:t xml:space="preserve">(2016) הרצאת טד של פרופ' שוסיוב </w:t>
            </w:r>
            <w:r w:rsidR="00D202EF" w:rsidRPr="00752C2A">
              <w:rPr>
                <w:rFonts w:ascii="Helvetica Neue" w:hAnsi="Helvetica Neue" w:hint="cs"/>
                <w:shd w:val="clear" w:color="auto" w:fill="FFFFFF"/>
                <w:rtl/>
              </w:rPr>
              <w:t xml:space="preserve">בה הוא מביא </w:t>
            </w:r>
            <w:r w:rsidR="00D202EF" w:rsidRPr="00752C2A">
              <w:rPr>
                <w:rFonts w:ascii="Helvetica Neue" w:hAnsi="Helvetica Neue"/>
                <w:shd w:val="clear" w:color="auto" w:fill="FFFFFF"/>
                <w:rtl/>
              </w:rPr>
              <w:t xml:space="preserve">דוגמאות של חומרים מדהימים שקיימים </w:t>
            </w:r>
            <w:r w:rsidR="00D202EF">
              <w:rPr>
                <w:rFonts w:ascii="Helvetica Neue" w:hAnsi="Helvetica Neue"/>
                <w:color w:val="333333"/>
                <w:shd w:val="clear" w:color="auto" w:fill="FFFFFF"/>
                <w:rtl/>
              </w:rPr>
              <w:t>בטבע כול</w:t>
            </w:r>
            <w:r w:rsidR="00D202EF">
              <w:rPr>
                <w:rFonts w:ascii="Helvetica Neue" w:hAnsi="Helvetica Neue" w:hint="cs"/>
                <w:color w:val="333333"/>
                <w:shd w:val="clear" w:color="auto" w:fill="FFFFFF"/>
                <w:rtl/>
              </w:rPr>
              <w:t xml:space="preserve">ו </w:t>
            </w:r>
            <w:r w:rsidR="00D202EF">
              <w:rPr>
                <w:rFonts w:ascii="Helvetica Neue" w:hAnsi="Helvetica Neue"/>
                <w:color w:val="333333"/>
                <w:shd w:val="clear" w:color="auto" w:fill="FFFFFF"/>
                <w:rtl/>
              </w:rPr>
              <w:t>ומראה את הדרכים היצירתיות שבהן הצוות שלו רותם אותם לטובת שימושים מגוונים, החל מנעלי ספורט ועד לשתלים רפואיי</w:t>
            </w:r>
            <w:r w:rsidR="00D202EF">
              <w:rPr>
                <w:rFonts w:asciiTheme="minorBidi" w:hAnsiTheme="minorBidi" w:hint="cs"/>
                <w:color w:val="5A3696"/>
                <w:shd w:val="clear" w:color="auto" w:fill="FFFFFF"/>
                <w:rtl/>
              </w:rPr>
              <w:t>ם.</w:t>
            </w:r>
            <w:r w:rsidR="004D5569" w:rsidRPr="00303088">
              <w:rPr>
                <w:rFonts w:asciiTheme="minorBidi" w:hAnsiTheme="minorBidi"/>
                <w:color w:val="5A3696"/>
                <w:shd w:val="clear" w:color="auto" w:fill="FFFFFF"/>
                <w:rtl/>
              </w:rPr>
              <w:br/>
            </w:r>
          </w:p>
          <w:p w14:paraId="0B7580F2" w14:textId="77777777" w:rsidR="00950CCD" w:rsidRDefault="00131919" w:rsidP="00950CCD">
            <w:pPr>
              <w:shd w:val="clear" w:color="auto" w:fill="FFFFFF"/>
              <w:outlineLvl w:val="0"/>
              <w:rPr>
                <w:rFonts w:ascii="Arial" w:eastAsia="Times New Roman" w:hAnsi="Arial" w:cs="Arial"/>
                <w:kern w:val="36"/>
                <w:rtl/>
              </w:rPr>
            </w:pPr>
            <w:hyperlink r:id="rId13" w:history="1">
              <w:r w:rsidR="00950CCD" w:rsidRPr="00290721">
                <w:rPr>
                  <w:rStyle w:val="Hyperlink"/>
                  <w:rFonts w:ascii="Arial" w:hAnsi="Arial" w:cs="Arial"/>
                  <w:rtl/>
                </w:rPr>
                <w:t>פרופ</w:t>
              </w:r>
              <w:r w:rsidR="00950CCD">
                <w:rPr>
                  <w:rStyle w:val="Hyperlink"/>
                  <w:rFonts w:ascii="Arial" w:hAnsi="Arial" w:cs="Arial" w:hint="cs"/>
                  <w:rtl/>
                </w:rPr>
                <w:t>'</w:t>
              </w:r>
              <w:r w:rsidR="00950CCD" w:rsidRPr="00290721">
                <w:rPr>
                  <w:rStyle w:val="Hyperlink"/>
                  <w:rFonts w:ascii="Arial" w:hAnsi="Arial" w:cs="Arial"/>
                  <w:rtl/>
                </w:rPr>
                <w:t xml:space="preserve"> עודד שוסיוב</w:t>
              </w:r>
              <w:r w:rsidR="00950CCD" w:rsidRPr="00290721">
                <w:rPr>
                  <w:rStyle w:val="Hyperlink"/>
                  <w:rFonts w:ascii="Arial" w:hAnsi="Arial" w:cs="Arial"/>
                </w:rPr>
                <w:t xml:space="preserve"> </w:t>
              </w:r>
              <w:r w:rsidR="00950CCD" w:rsidRPr="00290721">
                <w:rPr>
                  <w:rStyle w:val="Hyperlink"/>
                  <w:rFonts w:ascii="Arial" w:hAnsi="Arial" w:cs="Arial"/>
                  <w:rtl/>
                </w:rPr>
                <w:t>על החשיבות של חדשנות רגולטורית בישראל</w:t>
              </w:r>
            </w:hyperlink>
            <w:r w:rsidR="00950CCD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950CCD">
              <w:rPr>
                <w:rFonts w:ascii="Arial" w:eastAsia="Times New Roman" w:hAnsi="Arial" w:cs="Arial" w:hint="cs"/>
                <w:kern w:val="36"/>
                <w:rtl/>
              </w:rPr>
              <w:t>(2018) הרצאה של פרופ' שוסיוב על המצאתו ועל יצור של תרופות ביולוגיות.</w:t>
            </w:r>
          </w:p>
          <w:p w14:paraId="4D3BD55F" w14:textId="77777777" w:rsidR="00950CCD" w:rsidRPr="00303088" w:rsidRDefault="00950CCD" w:rsidP="00D202EF">
            <w:pPr>
              <w:spacing w:before="120"/>
              <w:rPr>
                <w:rFonts w:asciiTheme="minorBidi" w:hAnsiTheme="minorBidi"/>
                <w:color w:val="5A3696"/>
                <w:shd w:val="clear" w:color="auto" w:fill="FFFFFF"/>
                <w:rtl/>
              </w:rPr>
            </w:pPr>
          </w:p>
          <w:p w14:paraId="2DBB0FDC" w14:textId="77777777" w:rsidR="004D5569" w:rsidRPr="0038397E" w:rsidRDefault="00131919" w:rsidP="0031443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shd w:val="clear" w:color="auto" w:fill="FFFFFF"/>
                <w:rtl/>
              </w:rPr>
            </w:pPr>
            <w:hyperlink r:id="rId14" w:history="1">
              <w:r w:rsidR="004D5569" w:rsidRPr="003C56CF">
                <w:rPr>
                  <w:rStyle w:val="Hyperlink"/>
                  <w:rFonts w:asciiTheme="minorBidi" w:hAnsiTheme="minorBidi" w:cstheme="minorBidi"/>
                  <w:sz w:val="22"/>
                  <w:szCs w:val="22"/>
                  <w:shd w:val="clear" w:color="auto" w:fill="FFFFFF"/>
                  <w:rtl/>
                </w:rPr>
                <w:t>בואי, נדפיס לך שחלה</w:t>
              </w:r>
            </w:hyperlink>
            <w:r w:rsidR="004D5569" w:rsidRPr="003C56CF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  <w:rtl/>
              </w:rPr>
              <w:t xml:space="preserve"> (2018), </w:t>
            </w:r>
            <w:r w:rsidR="004D5569" w:rsidRPr="0038397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ד"ר יוסי לבנון, ד"ר מאשה צ'אושו, מתוך פרויקט הקשר הביולוגי ושאלות עמ"ר, של המרכז הארצי למורי ביולוגיה ומורי מדעי </w:t>
            </w:r>
            <w:r w:rsidR="004D5569" w:rsidRPr="0038397E">
              <w:rPr>
                <w:rFonts w:asciiTheme="minorBidi" w:hAnsiTheme="minorBidi" w:cstheme="minorBidi"/>
                <w:sz w:val="22"/>
                <w:szCs w:val="22"/>
                <w:rtl/>
              </w:rPr>
              <w:lastRenderedPageBreak/>
              <w:t xml:space="preserve">הסביבה. קטע טקסט קצרצר על שימוש במדפסת תלת ממד, לייצור שחלה פורייה בעלת תפקוד הורמונלי תקין מקולגן. </w:t>
            </w:r>
          </w:p>
          <w:p w14:paraId="448A8F5B" w14:textId="596C6066" w:rsidR="00C00577" w:rsidRPr="003C56CF" w:rsidRDefault="00C00577" w:rsidP="00314432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shd w:val="clear" w:color="auto" w:fill="FFFFFF"/>
              </w:rPr>
            </w:pPr>
          </w:p>
        </w:tc>
      </w:tr>
      <w:tr w:rsidR="004D5569" w:rsidRPr="00303088" w14:paraId="74F617E9" w14:textId="77777777" w:rsidTr="00A5595D">
        <w:trPr>
          <w:trHeight w:val="664"/>
        </w:trPr>
        <w:tc>
          <w:tcPr>
            <w:tcW w:w="1326" w:type="dxa"/>
          </w:tcPr>
          <w:p w14:paraId="3031B51D" w14:textId="77777777" w:rsidR="004D5569" w:rsidRPr="00303088" w:rsidRDefault="004D5569" w:rsidP="00D9410F">
            <w:pPr>
              <w:rPr>
                <w:rFonts w:asciiTheme="minorBidi" w:hAnsiTheme="minorBidi"/>
                <w:b/>
                <w:bCs/>
                <w:rtl/>
              </w:rPr>
            </w:pPr>
            <w:r w:rsidRPr="00303088">
              <w:rPr>
                <w:rFonts w:asciiTheme="minorBidi" w:hAnsiTheme="minorBidi"/>
                <w:b/>
                <w:bCs/>
                <w:rtl/>
              </w:rPr>
              <w:lastRenderedPageBreak/>
              <w:t>מקורות מידע</w:t>
            </w:r>
          </w:p>
        </w:tc>
        <w:tc>
          <w:tcPr>
            <w:tcW w:w="7196" w:type="dxa"/>
          </w:tcPr>
          <w:p w14:paraId="51A1B4A9" w14:textId="7EAA8201" w:rsidR="00F45F08" w:rsidRPr="00752C2A" w:rsidRDefault="00131919" w:rsidP="009F5E72">
            <w:pPr>
              <w:rPr>
                <w:rFonts w:asciiTheme="minorBidi" w:hAnsiTheme="minorBidi"/>
              </w:rPr>
            </w:pPr>
            <w:hyperlink r:id="rId15" w:history="1">
              <w:r w:rsidR="009F5E72" w:rsidRPr="006826FE">
                <w:rPr>
                  <w:rStyle w:val="Hyperlink"/>
                  <w:rtl/>
                </w:rPr>
                <w:t>"אני לא מסתפק במחקר, אני רוצה לראות אותו מיושם"</w:t>
              </w:r>
            </w:hyperlink>
            <w:r w:rsidR="009F5E72">
              <w:rPr>
                <w:rFonts w:asciiTheme="minorBidi" w:hAnsiTheme="minorBidi" w:hint="cs"/>
                <w:rtl/>
              </w:rPr>
              <w:t xml:space="preserve"> </w:t>
            </w:r>
            <w:hyperlink r:id="rId16" w:tooltip="אל האתר של שרית זהבי סוזי" w:history="1">
              <w:r w:rsidR="009F5E72" w:rsidRPr="0038397E">
                <w:rPr>
                  <w:rStyle w:val="Hyperlink"/>
                  <w:rFonts w:ascii="Roboto" w:hAnsi="Roboto" w:cs="Arial"/>
                  <w:color w:val="auto"/>
                  <w:u w:val="none"/>
                  <w:rtl/>
                </w:rPr>
                <w:t>שרית זהבי סוזי</w:t>
              </w:r>
            </w:hyperlink>
            <w:r w:rsidR="009F5E72" w:rsidRPr="00752C2A">
              <w:rPr>
                <w:rFonts w:ascii="Roboto" w:hAnsi="Roboto" w:cs="Arial" w:hint="cs"/>
                <w:sz w:val="23"/>
                <w:szCs w:val="23"/>
                <w:rtl/>
              </w:rPr>
              <w:t xml:space="preserve">, מגזין </w:t>
            </w:r>
            <w:r w:rsidR="009F5E72" w:rsidRPr="00752C2A">
              <w:rPr>
                <w:rFonts w:ascii="Arial" w:hAnsi="Arial" w:cs="Arial"/>
              </w:rPr>
              <w:t>Caf</w:t>
            </w:r>
            <w:r w:rsidR="009F5E72" w:rsidRPr="00752C2A">
              <w:rPr>
                <w:rFonts w:ascii="Arial" w:hAnsi="Arial" w:cs="Arial" w:hint="eastAsia"/>
              </w:rPr>
              <w:t>é</w:t>
            </w:r>
            <w:r w:rsidR="009F5E72" w:rsidRPr="00752C2A">
              <w:rPr>
                <w:rFonts w:asciiTheme="minorBidi" w:hAnsiTheme="minorBidi"/>
                <w:rtl/>
              </w:rPr>
              <w:t xml:space="preserve"> </w:t>
            </w:r>
            <w:r w:rsidR="009F5E72" w:rsidRPr="00752C2A">
              <w:rPr>
                <w:rFonts w:asciiTheme="minorBidi" w:hAnsiTheme="minorBidi" w:hint="cs"/>
                <w:rtl/>
              </w:rPr>
              <w:t xml:space="preserve">- </w:t>
            </w:r>
            <w:r w:rsidR="009F5E72" w:rsidRPr="00752C2A">
              <w:rPr>
                <w:rFonts w:asciiTheme="minorBidi" w:hAnsiTheme="minorBidi"/>
                <w:rtl/>
              </w:rPr>
              <w:t>ראיון עם פרופ' עודד שוסיוב</w:t>
            </w:r>
          </w:p>
          <w:p w14:paraId="671DCC3F" w14:textId="77777777" w:rsidR="005C6D75" w:rsidRPr="00303088" w:rsidRDefault="005C6D75" w:rsidP="006826FE">
            <w:pPr>
              <w:rPr>
                <w:rFonts w:asciiTheme="minorBidi" w:hAnsiTheme="minorBidi"/>
                <w:rtl/>
              </w:rPr>
            </w:pPr>
          </w:p>
          <w:p w14:paraId="7106D268" w14:textId="14CC902E" w:rsidR="00314432" w:rsidRDefault="00131919" w:rsidP="00890739">
            <w:pPr>
              <w:rPr>
                <w:u w:val="single"/>
                <w:rtl/>
              </w:rPr>
            </w:pPr>
            <w:hyperlink r:id="rId17" w:history="1">
              <w:r w:rsidR="00314432" w:rsidRPr="00314432">
                <w:rPr>
                  <w:rStyle w:val="Hyperlink"/>
                  <w:rFonts w:hint="eastAsia"/>
                  <w:rtl/>
                </w:rPr>
                <w:t>תקטפו</w:t>
              </w:r>
              <w:r w:rsidR="00314432" w:rsidRPr="00314432">
                <w:rPr>
                  <w:rStyle w:val="Hyperlink"/>
                  <w:rtl/>
                </w:rPr>
                <w:t xml:space="preserve"> </w:t>
              </w:r>
              <w:r w:rsidR="00314432" w:rsidRPr="00314432">
                <w:rPr>
                  <w:rStyle w:val="Hyperlink"/>
                  <w:rFonts w:hint="eastAsia"/>
                  <w:rtl/>
                </w:rPr>
                <w:t>טבק</w:t>
              </w:r>
              <w:r w:rsidR="00314432" w:rsidRPr="00314432">
                <w:rPr>
                  <w:rStyle w:val="Hyperlink"/>
                  <w:rtl/>
                </w:rPr>
                <w:t xml:space="preserve"> </w:t>
              </w:r>
              <w:r w:rsidR="00314432" w:rsidRPr="00314432">
                <w:rPr>
                  <w:rStyle w:val="Hyperlink"/>
                  <w:rFonts w:hint="eastAsia"/>
                  <w:rtl/>
                </w:rPr>
                <w:t>ותפיקו</w:t>
              </w:r>
              <w:r w:rsidR="00314432" w:rsidRPr="00314432">
                <w:rPr>
                  <w:rStyle w:val="Hyperlink"/>
                  <w:rtl/>
                </w:rPr>
                <w:t xml:space="preserve"> </w:t>
              </w:r>
              <w:r w:rsidR="00314432" w:rsidRPr="00314432">
                <w:rPr>
                  <w:rStyle w:val="Hyperlink"/>
                  <w:rFonts w:hint="eastAsia"/>
                  <w:rtl/>
                </w:rPr>
                <w:t>ממנו</w:t>
              </w:r>
              <w:r w:rsidR="00314432" w:rsidRPr="00314432">
                <w:rPr>
                  <w:rStyle w:val="Hyperlink"/>
                  <w:rtl/>
                </w:rPr>
                <w:t xml:space="preserve"> </w:t>
              </w:r>
              <w:r w:rsidR="00314432" w:rsidRPr="00314432">
                <w:rPr>
                  <w:rStyle w:val="Hyperlink"/>
                  <w:rFonts w:hint="eastAsia"/>
                  <w:rtl/>
                </w:rPr>
                <w:t>קולגן</w:t>
              </w:r>
            </w:hyperlink>
            <w:r w:rsidR="00314432" w:rsidRPr="00314432">
              <w:rPr>
                <w:u w:val="single"/>
                <w:rtl/>
              </w:rPr>
              <w:t xml:space="preserve"> (</w:t>
            </w:r>
            <w:r w:rsidR="00890739" w:rsidRPr="00314432">
              <w:rPr>
                <w:u w:val="single"/>
                <w:rtl/>
              </w:rPr>
              <w:t>2011</w:t>
            </w:r>
            <w:r w:rsidR="00890739">
              <w:rPr>
                <w:rFonts w:hint="cs"/>
                <w:u w:val="single"/>
                <w:rtl/>
              </w:rPr>
              <w:t>)</w:t>
            </w:r>
            <w:r w:rsidR="00314432" w:rsidRPr="00314432">
              <w:rPr>
                <w:u w:val="single"/>
                <w:rtl/>
              </w:rPr>
              <w:t xml:space="preserve">, טלי ציפורי, כתבה בגלובס על חברת </w:t>
            </w:r>
            <w:r w:rsidR="00314432" w:rsidRPr="00314432">
              <w:rPr>
                <w:rFonts w:hint="eastAsia"/>
                <w:u w:val="single"/>
                <w:rtl/>
              </w:rPr>
              <w:t>קולפלנט</w:t>
            </w:r>
          </w:p>
          <w:p w14:paraId="2DC2D1AC" w14:textId="77777777" w:rsidR="00314432" w:rsidRDefault="00314432" w:rsidP="00314432">
            <w:pPr>
              <w:rPr>
                <w:u w:val="single"/>
                <w:rtl/>
              </w:rPr>
            </w:pPr>
          </w:p>
          <w:p w14:paraId="25F290EC" w14:textId="551AE8BC" w:rsidR="00314432" w:rsidRDefault="00131919" w:rsidP="00890739">
            <w:pPr>
              <w:rPr>
                <w:u w:val="single"/>
                <w:rtl/>
              </w:rPr>
            </w:pPr>
            <w:hyperlink r:id="rId18" w:history="1">
              <w:r w:rsidR="00314432" w:rsidRPr="00D97621">
                <w:rPr>
                  <w:rStyle w:val="Hyperlink"/>
                  <w:rFonts w:hint="cs"/>
                  <w:rtl/>
                </w:rPr>
                <w:t>המדען שהופך המצאות לכסף</w:t>
              </w:r>
            </w:hyperlink>
            <w:r w:rsidR="00314432">
              <w:rPr>
                <w:rFonts w:hint="cs"/>
                <w:u w:val="single"/>
                <w:rtl/>
              </w:rPr>
              <w:t xml:space="preserve"> (</w:t>
            </w:r>
            <w:r w:rsidR="00890739">
              <w:rPr>
                <w:rFonts w:hint="cs"/>
                <w:u w:val="single"/>
                <w:rtl/>
              </w:rPr>
              <w:t>2012)</w:t>
            </w:r>
            <w:r w:rsidR="00314432">
              <w:rPr>
                <w:rFonts w:hint="cs"/>
                <w:u w:val="single"/>
                <w:rtl/>
              </w:rPr>
              <w:t xml:space="preserve">, מגזין </w:t>
            </w:r>
            <w:r w:rsidR="00314432">
              <w:rPr>
                <w:u w:val="single"/>
              </w:rPr>
              <w:t>Epoch times</w:t>
            </w:r>
          </w:p>
          <w:p w14:paraId="65AE749D" w14:textId="77777777" w:rsidR="00314432" w:rsidRDefault="00314432" w:rsidP="00314432">
            <w:pPr>
              <w:rPr>
                <w:u w:val="single"/>
                <w:rtl/>
              </w:rPr>
            </w:pPr>
          </w:p>
          <w:p w14:paraId="70BCA4CA" w14:textId="2AB560AC" w:rsidR="00314432" w:rsidRDefault="00131919" w:rsidP="00890739">
            <w:pPr>
              <w:rPr>
                <w:u w:val="single"/>
                <w:rtl/>
              </w:rPr>
            </w:pPr>
            <w:hyperlink r:id="rId19" w:history="1">
              <w:r w:rsidR="00314432" w:rsidRPr="00E70A64">
                <w:rPr>
                  <w:rStyle w:val="Hyperlink"/>
                  <w:rFonts w:hint="cs"/>
                  <w:rtl/>
                </w:rPr>
                <w:t>קולגן אנושי מצמחים יאפשר בעתיד הדפסת איברי גוף</w:t>
              </w:r>
            </w:hyperlink>
            <w:r w:rsidR="00314432">
              <w:rPr>
                <w:rFonts w:hint="cs"/>
                <w:u w:val="single"/>
                <w:rtl/>
              </w:rPr>
              <w:t xml:space="preserve"> (</w:t>
            </w:r>
            <w:r w:rsidR="00890739">
              <w:rPr>
                <w:rFonts w:hint="cs"/>
                <w:u w:val="single"/>
                <w:rtl/>
              </w:rPr>
              <w:t>2014)</w:t>
            </w:r>
            <w:r w:rsidR="00314432">
              <w:rPr>
                <w:rFonts w:hint="cs"/>
                <w:u w:val="single"/>
                <w:rtl/>
              </w:rPr>
              <w:t xml:space="preserve">, פרופ' עודד שוסיוב, מגזין </w:t>
            </w:r>
            <w:r w:rsidR="00314432">
              <w:rPr>
                <w:u w:val="single"/>
              </w:rPr>
              <w:t>New-Tech</w:t>
            </w:r>
            <w:r w:rsidR="00314432">
              <w:rPr>
                <w:rFonts w:hint="cs"/>
                <w:u w:val="single"/>
                <w:rtl/>
              </w:rPr>
              <w:t xml:space="preserve"> </w:t>
            </w:r>
          </w:p>
          <w:p w14:paraId="100ADFF5" w14:textId="77777777" w:rsidR="00314432" w:rsidRDefault="00314432" w:rsidP="00314432">
            <w:pPr>
              <w:rPr>
                <w:u w:val="single"/>
                <w:rtl/>
              </w:rPr>
            </w:pPr>
          </w:p>
          <w:p w14:paraId="0C3E762D" w14:textId="653B6F7C" w:rsidR="00314432" w:rsidRPr="00314432" w:rsidRDefault="00131919" w:rsidP="00890739">
            <w:pPr>
              <w:rPr>
                <w:u w:val="single"/>
                <w:rtl/>
              </w:rPr>
            </w:pPr>
            <w:hyperlink r:id="rId20" w:history="1">
              <w:r w:rsidR="00314432" w:rsidRPr="00752C2A">
                <w:rPr>
                  <w:rStyle w:val="Hyperlink"/>
                  <w:rFonts w:hint="cs"/>
                  <w:rtl/>
                </w:rPr>
                <w:t xml:space="preserve">ניסויים קליניים עבור </w:t>
              </w:r>
              <w:r w:rsidR="00314432" w:rsidRPr="00752C2A">
                <w:rPr>
                  <w:rStyle w:val="Hyperlink"/>
                </w:rPr>
                <w:t>Vergenix</w:t>
              </w:r>
            </w:hyperlink>
            <w:r w:rsidR="00314432">
              <w:rPr>
                <w:rFonts w:hint="cs"/>
                <w:u w:val="single"/>
                <w:rtl/>
              </w:rPr>
              <w:t xml:space="preserve"> (</w:t>
            </w:r>
            <w:r w:rsidR="00890739">
              <w:rPr>
                <w:rFonts w:hint="cs"/>
                <w:u w:val="single"/>
                <w:rtl/>
              </w:rPr>
              <w:t>2016)</w:t>
            </w:r>
            <w:r w:rsidR="00314432">
              <w:rPr>
                <w:rFonts w:hint="cs"/>
                <w:u w:val="single"/>
                <w:rtl/>
              </w:rPr>
              <w:t>, מתוך אתר חברת קולפלנט</w:t>
            </w:r>
          </w:p>
          <w:p w14:paraId="6ADE6058" w14:textId="57E2CE86" w:rsidR="00314432" w:rsidRDefault="00314432" w:rsidP="00F45F08"/>
          <w:p w14:paraId="7D316A52" w14:textId="0CA9D85F" w:rsidR="005C6D75" w:rsidRDefault="00131919" w:rsidP="00F45F08">
            <w:pPr>
              <w:rPr>
                <w:rFonts w:asciiTheme="minorBidi" w:hAnsiTheme="minorBidi"/>
                <w:rtl/>
              </w:rPr>
            </w:pPr>
            <w:hyperlink r:id="rId21" w:history="1">
              <w:r w:rsidR="005C6D75" w:rsidRPr="00303088">
                <w:rPr>
                  <w:rStyle w:val="Hyperlink"/>
                  <w:rFonts w:asciiTheme="minorBidi" w:hAnsiTheme="minorBidi"/>
                  <w:rtl/>
                </w:rPr>
                <w:t>אתר חברת קולפלנט</w:t>
              </w:r>
            </w:hyperlink>
          </w:p>
          <w:p w14:paraId="52B72100" w14:textId="5679E96C" w:rsidR="00521476" w:rsidRDefault="00521476" w:rsidP="00F45F08">
            <w:pPr>
              <w:rPr>
                <w:rFonts w:asciiTheme="minorBidi" w:hAnsiTheme="minorBidi"/>
                <w:rtl/>
              </w:rPr>
            </w:pPr>
          </w:p>
          <w:p w14:paraId="1DFCA7B5" w14:textId="62FA5A17" w:rsidR="00521476" w:rsidRPr="00435EC7" w:rsidRDefault="00131919" w:rsidP="00F45F08">
            <w:pPr>
              <w:rPr>
                <w:rFonts w:asciiTheme="minorBidi" w:hAnsiTheme="minorBidi"/>
                <w:u w:val="single"/>
              </w:rPr>
            </w:pPr>
            <w:hyperlink r:id="rId22" w:history="1">
              <w:r w:rsidR="00521476" w:rsidRPr="00435EC7">
                <w:rPr>
                  <w:rStyle w:val="Hyperlink"/>
                  <w:rFonts w:hint="eastAsia"/>
                  <w:rtl/>
                </w:rPr>
                <w:t>אתר</w:t>
              </w:r>
              <w:r w:rsidR="00521476" w:rsidRPr="00435EC7">
                <w:rPr>
                  <w:rStyle w:val="Hyperlink"/>
                  <w:rtl/>
                </w:rPr>
                <w:t xml:space="preserve"> חברת </w:t>
              </w:r>
              <w:r w:rsidR="00521476" w:rsidRPr="00435EC7">
                <w:rPr>
                  <w:rStyle w:val="Hyperlink"/>
                  <w:rFonts w:hint="eastAsia"/>
                  <w:rtl/>
                </w:rPr>
                <w:t>פאולי</w:t>
              </w:r>
              <w:r w:rsidR="00521476" w:rsidRPr="00435EC7">
                <w:rPr>
                  <w:rStyle w:val="Hyperlink"/>
                  <w:rtl/>
                </w:rPr>
                <w:t xml:space="preserve"> </w:t>
              </w:r>
              <w:r w:rsidR="00521476" w:rsidRPr="00435EC7">
                <w:rPr>
                  <w:rStyle w:val="Hyperlink"/>
                  <w:rFonts w:hint="eastAsia"/>
                  <w:rtl/>
                </w:rPr>
                <w:t>קלינטק</w:t>
              </w:r>
            </w:hyperlink>
          </w:p>
          <w:p w14:paraId="6BC8B908" w14:textId="395F071D" w:rsidR="00DC0EFA" w:rsidRDefault="00DC0EFA" w:rsidP="00F45F08">
            <w:pPr>
              <w:rPr>
                <w:rFonts w:asciiTheme="minorBidi" w:hAnsiTheme="minorBidi"/>
                <w:rtl/>
              </w:rPr>
            </w:pPr>
          </w:p>
          <w:p w14:paraId="0DA0A673" w14:textId="48ABF379" w:rsidR="00435EC7" w:rsidRDefault="00435EC7" w:rsidP="001C12B0">
            <w:pPr>
              <w:bidi w:val="0"/>
              <w:rPr>
                <w:rFonts w:asciiTheme="minorBidi" w:hAnsiTheme="minorBidi"/>
              </w:rPr>
            </w:pPr>
            <w:r w:rsidRPr="00435EC7">
              <w:rPr>
                <w:rFonts w:asciiTheme="minorBidi" w:hAnsiTheme="minorBidi"/>
              </w:rPr>
              <w:t>Rupp Jacqueline</w:t>
            </w:r>
            <w:r>
              <w:rPr>
                <w:rFonts w:asciiTheme="minorBidi" w:hAnsiTheme="minorBidi"/>
              </w:rPr>
              <w:t xml:space="preserve"> (2010</w:t>
            </w:r>
            <w:r w:rsidR="001C12B0">
              <w:rPr>
                <w:rFonts w:asciiTheme="minorBidi" w:hAnsiTheme="minorBidi"/>
              </w:rPr>
              <w:t>)</w:t>
            </w:r>
            <w:r w:rsidRPr="00435EC7">
              <w:rPr>
                <w:rFonts w:asciiTheme="minorBidi" w:hAnsiTheme="minorBidi"/>
              </w:rPr>
              <w:t xml:space="preserve"> </w:t>
            </w:r>
            <w:hyperlink r:id="rId23" w:history="1">
              <w:r w:rsidRPr="001C12B0">
                <w:rPr>
                  <w:rStyle w:val="Hyperlink"/>
                  <w:rFonts w:asciiTheme="minorBidi" w:hAnsiTheme="minorBidi"/>
                </w:rPr>
                <w:t>Human Collagen From Tobacco?</w:t>
              </w:r>
            </w:hyperlink>
            <w:r w:rsidRPr="00435EC7">
              <w:rPr>
                <w:rFonts w:asciiTheme="minorBidi" w:hAnsiTheme="minorBidi"/>
              </w:rPr>
              <w:t xml:space="preserve"> </w:t>
            </w:r>
            <w:r w:rsidR="001C12B0">
              <w:rPr>
                <w:rFonts w:asciiTheme="minorBidi" w:hAnsiTheme="minorBidi"/>
              </w:rPr>
              <w:t xml:space="preserve">Orthopedic </w:t>
            </w:r>
            <w:r w:rsidRPr="00435EC7">
              <w:rPr>
                <w:rFonts w:asciiTheme="minorBidi" w:hAnsiTheme="minorBidi"/>
              </w:rPr>
              <w:t xml:space="preserve">6 </w:t>
            </w:r>
            <w:r w:rsidR="001C12B0">
              <w:rPr>
                <w:rFonts w:asciiTheme="minorBidi" w:hAnsiTheme="minorBidi"/>
              </w:rPr>
              <w:t>(</w:t>
            </w:r>
            <w:r w:rsidRPr="00435EC7">
              <w:rPr>
                <w:rFonts w:asciiTheme="minorBidi" w:hAnsiTheme="minorBidi"/>
              </w:rPr>
              <w:t>36</w:t>
            </w:r>
            <w:r w:rsidR="001C12B0">
              <w:rPr>
                <w:rFonts w:asciiTheme="minorBidi" w:hAnsiTheme="minorBidi"/>
              </w:rPr>
              <w:t>)</w:t>
            </w:r>
          </w:p>
          <w:p w14:paraId="0F4E8AB6" w14:textId="77777777" w:rsidR="00435EC7" w:rsidRDefault="00435EC7" w:rsidP="00F45F08">
            <w:pPr>
              <w:rPr>
                <w:rFonts w:asciiTheme="minorBidi" w:hAnsiTheme="minorBidi"/>
                <w:rtl/>
              </w:rPr>
            </w:pPr>
          </w:p>
          <w:p w14:paraId="7D97F0D4" w14:textId="064B464F" w:rsidR="004415BE" w:rsidRDefault="00DC0EFA" w:rsidP="00D97621">
            <w:pPr>
              <w:bidi w:val="0"/>
            </w:pPr>
            <w:r w:rsidRPr="00303088">
              <w:rPr>
                <w:rFonts w:asciiTheme="minorBidi" w:hAnsiTheme="minorBidi"/>
              </w:rPr>
              <w:t xml:space="preserve">Oded Shoseyov, Yehudit Posen and Frida Grynspan. </w:t>
            </w:r>
            <w:r w:rsidR="00D97621" w:rsidRPr="00303088">
              <w:rPr>
                <w:rFonts w:asciiTheme="minorBidi" w:hAnsiTheme="minorBidi"/>
              </w:rPr>
              <w:t>(2013)</w:t>
            </w:r>
            <w:r w:rsidR="00D97621">
              <w:t xml:space="preserve"> </w:t>
            </w:r>
            <w:hyperlink r:id="rId24" w:history="1">
              <w:r w:rsidRPr="00303088">
                <w:rPr>
                  <w:rStyle w:val="Hyperlink"/>
                  <w:rFonts w:asciiTheme="minorBidi" w:hAnsiTheme="minorBidi"/>
                </w:rPr>
                <w:t>Human Recombinant Type I Collagen Produced in Plants</w:t>
              </w:r>
            </w:hyperlink>
            <w:r w:rsidRPr="00303088">
              <w:rPr>
                <w:rFonts w:asciiTheme="minorBidi" w:hAnsiTheme="minorBidi"/>
              </w:rPr>
              <w:t xml:space="preserve">. </w:t>
            </w:r>
            <w:r w:rsidRPr="00303088">
              <w:rPr>
                <w:rFonts w:asciiTheme="minorBidi" w:hAnsiTheme="minorBidi"/>
                <w:i/>
                <w:iCs/>
              </w:rPr>
              <w:t xml:space="preserve">Tissue engineering: Part A </w:t>
            </w:r>
            <w:r w:rsidRPr="00303088">
              <w:rPr>
                <w:rFonts w:asciiTheme="minorBidi" w:hAnsiTheme="minorBidi"/>
                <w:b/>
                <w:bCs/>
              </w:rPr>
              <w:t xml:space="preserve">19, </w:t>
            </w:r>
            <w:r w:rsidRPr="00303088">
              <w:rPr>
                <w:rFonts w:asciiTheme="minorBidi" w:hAnsiTheme="minorBidi"/>
              </w:rPr>
              <w:t>1527-1533.</w:t>
            </w:r>
          </w:p>
          <w:p w14:paraId="620856C8" w14:textId="77777777" w:rsidR="00DC0EFA" w:rsidRPr="00DC0EFA" w:rsidRDefault="00DC0EFA" w:rsidP="00314432">
            <w:pPr>
              <w:bidi w:val="0"/>
              <w:rPr>
                <w:rFonts w:asciiTheme="minorBidi" w:hAnsiTheme="minorBidi"/>
              </w:rPr>
            </w:pPr>
          </w:p>
        </w:tc>
      </w:tr>
    </w:tbl>
    <w:p w14:paraId="20003D02" w14:textId="77777777" w:rsidR="004D5569" w:rsidRPr="00303088" w:rsidRDefault="004D5569" w:rsidP="004D5569">
      <w:pPr>
        <w:pStyle w:val="NormalWeb"/>
        <w:shd w:val="clear" w:color="auto" w:fill="FFFFFF"/>
        <w:bidi/>
        <w:spacing w:before="120" w:beforeAutospacing="0" w:after="120" w:afterAutospacing="0"/>
        <w:rPr>
          <w:rFonts w:asciiTheme="minorBidi" w:eastAsiaTheme="minorHAnsi" w:hAnsiTheme="minorBidi" w:cstheme="minorBidi"/>
          <w:sz w:val="22"/>
          <w:szCs w:val="22"/>
          <w:rtl/>
        </w:rPr>
      </w:pPr>
    </w:p>
    <w:p w14:paraId="443136D7" w14:textId="77777777" w:rsidR="001E0121" w:rsidRPr="00303088" w:rsidRDefault="001E0121" w:rsidP="004D5569">
      <w:pPr>
        <w:bidi w:val="0"/>
        <w:rPr>
          <w:rFonts w:asciiTheme="minorBidi" w:hAnsiTheme="minorBidi"/>
        </w:rPr>
      </w:pPr>
    </w:p>
    <w:sectPr w:rsidR="001E0121" w:rsidRPr="00303088" w:rsidSect="00656D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8D74F7" w16cid:durableId="1F1F0073"/>
  <w16cid:commentId w16cid:paraId="42D31164" w16cid:durableId="1F1F003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8B11D" w14:textId="77777777" w:rsidR="00131919" w:rsidRDefault="00131919" w:rsidP="004415BE">
      <w:pPr>
        <w:spacing w:after="0" w:line="240" w:lineRule="auto"/>
      </w:pPr>
      <w:r>
        <w:separator/>
      </w:r>
    </w:p>
  </w:endnote>
  <w:endnote w:type="continuationSeparator" w:id="0">
    <w:p w14:paraId="45419090" w14:textId="77777777" w:rsidR="00131919" w:rsidRDefault="00131919" w:rsidP="0044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 Neue">
    <w:altName w:val="Times New Roman"/>
    <w:charset w:val="00"/>
    <w:family w:val="auto"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16CB1" w14:textId="77777777" w:rsidR="00131919" w:rsidRDefault="00131919" w:rsidP="004415BE">
      <w:pPr>
        <w:spacing w:after="0" w:line="240" w:lineRule="auto"/>
      </w:pPr>
      <w:r>
        <w:separator/>
      </w:r>
    </w:p>
  </w:footnote>
  <w:footnote w:type="continuationSeparator" w:id="0">
    <w:p w14:paraId="5EE5DA5C" w14:textId="77777777" w:rsidR="00131919" w:rsidRDefault="00131919" w:rsidP="00441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D2D61"/>
    <w:multiLevelType w:val="hybridMultilevel"/>
    <w:tmpl w:val="D264E916"/>
    <w:lvl w:ilvl="0" w:tplc="8D14C29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69"/>
    <w:rsid w:val="000171BB"/>
    <w:rsid w:val="00040CBA"/>
    <w:rsid w:val="000D5D2D"/>
    <w:rsid w:val="00131919"/>
    <w:rsid w:val="00163C07"/>
    <w:rsid w:val="001C12B0"/>
    <w:rsid w:val="001C503D"/>
    <w:rsid w:val="001E0121"/>
    <w:rsid w:val="001F3C89"/>
    <w:rsid w:val="0022167F"/>
    <w:rsid w:val="00274C00"/>
    <w:rsid w:val="00281EE6"/>
    <w:rsid w:val="00296FCB"/>
    <w:rsid w:val="002F385B"/>
    <w:rsid w:val="00303088"/>
    <w:rsid w:val="00314432"/>
    <w:rsid w:val="00334A93"/>
    <w:rsid w:val="00345DAA"/>
    <w:rsid w:val="00360DA3"/>
    <w:rsid w:val="003648AB"/>
    <w:rsid w:val="003720C8"/>
    <w:rsid w:val="0038397E"/>
    <w:rsid w:val="00393EDF"/>
    <w:rsid w:val="003C56CF"/>
    <w:rsid w:val="003E3AEB"/>
    <w:rsid w:val="00435EC7"/>
    <w:rsid w:val="004415BE"/>
    <w:rsid w:val="00444547"/>
    <w:rsid w:val="00451407"/>
    <w:rsid w:val="004D5569"/>
    <w:rsid w:val="00514E35"/>
    <w:rsid w:val="005154D2"/>
    <w:rsid w:val="00521476"/>
    <w:rsid w:val="00571A02"/>
    <w:rsid w:val="005C3888"/>
    <w:rsid w:val="005C6D75"/>
    <w:rsid w:val="005D2A30"/>
    <w:rsid w:val="005D6AB0"/>
    <w:rsid w:val="00656DD6"/>
    <w:rsid w:val="006631DE"/>
    <w:rsid w:val="006826FE"/>
    <w:rsid w:val="006B3032"/>
    <w:rsid w:val="006C017C"/>
    <w:rsid w:val="006F7703"/>
    <w:rsid w:val="0070272F"/>
    <w:rsid w:val="00716EB5"/>
    <w:rsid w:val="00752C2A"/>
    <w:rsid w:val="00774E45"/>
    <w:rsid w:val="007A12AD"/>
    <w:rsid w:val="007C562E"/>
    <w:rsid w:val="00820A92"/>
    <w:rsid w:val="008335E8"/>
    <w:rsid w:val="00857D5A"/>
    <w:rsid w:val="00874EEB"/>
    <w:rsid w:val="00890739"/>
    <w:rsid w:val="008A61D9"/>
    <w:rsid w:val="00950CCD"/>
    <w:rsid w:val="00971FF6"/>
    <w:rsid w:val="009B5D37"/>
    <w:rsid w:val="009D341A"/>
    <w:rsid w:val="009F037D"/>
    <w:rsid w:val="009F1E89"/>
    <w:rsid w:val="009F563C"/>
    <w:rsid w:val="009F5E72"/>
    <w:rsid w:val="00A47EBC"/>
    <w:rsid w:val="00A5595D"/>
    <w:rsid w:val="00A9463B"/>
    <w:rsid w:val="00AA24E1"/>
    <w:rsid w:val="00BB0465"/>
    <w:rsid w:val="00BF2B10"/>
    <w:rsid w:val="00C00577"/>
    <w:rsid w:val="00CD5A2B"/>
    <w:rsid w:val="00CE1BAC"/>
    <w:rsid w:val="00D202EF"/>
    <w:rsid w:val="00D753C7"/>
    <w:rsid w:val="00D97621"/>
    <w:rsid w:val="00DC0EFA"/>
    <w:rsid w:val="00DE2B14"/>
    <w:rsid w:val="00DE7CDF"/>
    <w:rsid w:val="00E00A92"/>
    <w:rsid w:val="00E17866"/>
    <w:rsid w:val="00E65C41"/>
    <w:rsid w:val="00E70A64"/>
    <w:rsid w:val="00EA24AA"/>
    <w:rsid w:val="00EB690E"/>
    <w:rsid w:val="00EB6DCA"/>
    <w:rsid w:val="00F45F08"/>
    <w:rsid w:val="00FC6024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E016"/>
  <w15:chartTrackingRefBased/>
  <w15:docId w15:val="{2870798F-1315-47E5-9736-629539A5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569"/>
    <w:pPr>
      <w:bidi/>
    </w:pPr>
  </w:style>
  <w:style w:type="paragraph" w:styleId="Heading1">
    <w:name w:val="heading 1"/>
    <w:basedOn w:val="Normal"/>
    <w:link w:val="Heading1Char"/>
    <w:uiPriority w:val="9"/>
    <w:qFormat/>
    <w:rsid w:val="000171B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5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55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5569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watch-title">
    <w:name w:val="watch-title"/>
    <w:basedOn w:val="DefaultParagraphFont"/>
    <w:rsid w:val="004D5569"/>
    <w:rPr>
      <w:sz w:val="24"/>
      <w:szCs w:val="24"/>
      <w:bdr w:val="none" w:sz="0" w:space="0" w:color="auto" w:frame="1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C503D"/>
    <w:rPr>
      <w:color w:val="954F72" w:themeColor="followedHyperlink"/>
      <w:u w:val="single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F45F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A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A3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EF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71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415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BE"/>
  </w:style>
  <w:style w:type="paragraph" w:styleId="Footer">
    <w:name w:val="footer"/>
    <w:basedOn w:val="Normal"/>
    <w:link w:val="FooterChar"/>
    <w:uiPriority w:val="99"/>
    <w:unhideWhenUsed/>
    <w:rsid w:val="004415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BE"/>
  </w:style>
  <w:style w:type="character" w:customStyle="1" w:styleId="2">
    <w:name w:val="אזכור לא מזוהה2"/>
    <w:basedOn w:val="DefaultParagraphFont"/>
    <w:uiPriority w:val="99"/>
    <w:semiHidden/>
    <w:unhideWhenUsed/>
    <w:rsid w:val="00441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center.weizmann.ac.il/?CategoryID=293&amp;ArticleID=4678" TargetMode="External"/><Relationship Id="rId13" Type="http://schemas.openxmlformats.org/officeDocument/2006/relationships/hyperlink" Target="https://www.youtube.com/watch?v=E3QJoX9M8Gs" TargetMode="External"/><Relationship Id="rId18" Type="http://schemas.openxmlformats.org/officeDocument/2006/relationships/hyperlink" Target="http://www.epochtimes.co.il/et/985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llplant.com/products/orthobiologics/vergenixstr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ted.com/talks/oded_shoseyov_how_we_re_harnessing_nature_s_hidden_superpowers?language=he" TargetMode="External"/><Relationship Id="rId17" Type="http://schemas.openxmlformats.org/officeDocument/2006/relationships/hyperlink" Target="https://www.globes.co.il/news/article.aspx?did=100070465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afemedia.co.li/" TargetMode="External"/><Relationship Id="rId20" Type="http://schemas.openxmlformats.org/officeDocument/2006/relationships/hyperlink" Target="http://www.collplant.com/wp-content/uploads/2016/08/08-17-16-CollPlant-reports-Positive-Final-Extended-Clinical-Trial-Results-with-Vergenix%E2%84%A2ST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HN8t3MRORQ" TargetMode="External"/><Relationship Id="rId24" Type="http://schemas.openxmlformats.org/officeDocument/2006/relationships/hyperlink" Target="http://www.collplant.com/wp-content/uploads/2015/11/pee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femedia.co.il/&#1502;&#1488;&#1502;&#1512;&#1497;&#1501;/&#1488;&#1504;&#1497;-&#1500;&#1488;-&#1502;&#1505;&#1514;&#1508;&#1511;-&#1489;&#1502;&#1495;&#1511;&#1512;-&#1488;&#1504;&#1497;-&#1512;&#1493;&#1510;&#1492;-&#1500;&#1512;&#1488;&#1493;&#1514;-&#1488;&#1493;&#1514;&#1493;" TargetMode="External"/><Relationship Id="rId23" Type="http://schemas.openxmlformats.org/officeDocument/2006/relationships/hyperlink" Target="http://www.collplant.com/wp-content/uploads/2015/11/or.pdf" TargetMode="External"/><Relationship Id="rId10" Type="http://schemas.openxmlformats.org/officeDocument/2006/relationships/hyperlink" Target="https://www.mako.co.il/news-money/tech/Article-192ca1c4395a241004.htm" TargetMode="External"/><Relationship Id="rId19" Type="http://schemas.openxmlformats.org/officeDocument/2006/relationships/hyperlink" Target="https://www.new-techonline.com/2014/09/%D7%A7%D7%95%D7%9C%D7%92%D7%9F-%D7%90%D7%A0%D7%95%D7%A9%D7%99-%D7%9E%D7%A6%D7%9E%D7%97%D7%99%D7%9D-%D7%99%D7%90%D7%A4%D7%A9%D7%A8-%D7%91%D7%A2%D7%AA%D7%99%D7%93-%D7%94%D7%93%D7%A4%D7%A1%D7%AA-%D7%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sFEO2hkyIk" TargetMode="External"/><Relationship Id="rId14" Type="http://schemas.openxmlformats.org/officeDocument/2006/relationships/hyperlink" Target="https://www.bioteach.org.il/%D7%AA%D7%95%D7%9B%D7%9F-%D7%A2%D7%99%D7%95%D7%A0%D7%99/%D7%A0%D7%95%D7%A9%D7%90%D7%99-%D7%9C%D7%99%D7%91%D7%94/%D7%92%D7%95%D7%A3-%D7%94%D7%90%D7%93%D7%9D-%D7%91%D7%93%D7%92%D7%A9-%D7%94%D7%95%D7%9E%D7%90%D7%95%D7%A1%D7%98%D7%90%D7%96%D7%99%D7%A1/%D7%93%D7%A4%D7%99-%D7%A2%D7%91%D7%95%D7%93%D7%94-23/4127-%D7%94%D7%A7%D7%A9%D7%A8-%D7%94%D7%91%D7%99%D7%95%D7%9C%D7%95%D7%92%D7%99-%D7%95%D7%A9%D7%90%D7%9C%D7%95%D7%AA-%D7%A2%D7%9E-%D7%A8-%D7%91%D7%95%D7%90%D7%99,-%D7%A0%D7%93%D7%A4%D7%99%D7%A1-%D7%9C%D7%9A-%D7%A9%D7%97%D7%9C%D7%94/file" TargetMode="External"/><Relationship Id="rId22" Type="http://schemas.openxmlformats.org/officeDocument/2006/relationships/hyperlink" Target="https://www.pauleecleantec.com/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1135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Windows User</cp:lastModifiedBy>
  <cp:revision>13</cp:revision>
  <dcterms:created xsi:type="dcterms:W3CDTF">2018-08-15T22:15:00Z</dcterms:created>
  <dcterms:modified xsi:type="dcterms:W3CDTF">2018-08-27T13:06:00Z</dcterms:modified>
</cp:coreProperties>
</file>