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784" w:rsidRPr="00E242DC" w:rsidRDefault="00461808" w:rsidP="00B20E7E">
      <w:pPr>
        <w:pStyle w:val="a3"/>
        <w:rPr>
          <w:rFonts w:asciiTheme="minorBidi" w:hAnsiTheme="minorBidi" w:cstheme="minorBidi"/>
          <w:color w:val="auto"/>
          <w:rtl/>
        </w:rPr>
      </w:pPr>
      <w:r w:rsidRPr="00E242DC">
        <w:rPr>
          <w:rFonts w:asciiTheme="minorBidi" w:hAnsiTheme="minorBidi" w:cstheme="minorBidi"/>
          <w:color w:val="auto"/>
          <w:rtl/>
        </w:rPr>
        <w:t>שאלות בנושא פוטוסינ</w:t>
      </w:r>
      <w:r w:rsidR="00B20E7E">
        <w:rPr>
          <w:rFonts w:asciiTheme="minorBidi" w:hAnsiTheme="minorBidi" w:cstheme="minorBidi" w:hint="cs"/>
          <w:color w:val="auto"/>
          <w:rtl/>
        </w:rPr>
        <w:t>ת</w:t>
      </w:r>
      <w:r w:rsidRPr="00E242DC">
        <w:rPr>
          <w:rFonts w:asciiTheme="minorBidi" w:hAnsiTheme="minorBidi" w:cstheme="minorBidi"/>
          <w:color w:val="auto"/>
          <w:rtl/>
        </w:rPr>
        <w:t>זה</w:t>
      </w:r>
    </w:p>
    <w:p w:rsidR="000214E0" w:rsidRPr="00E242DC" w:rsidRDefault="000214E0" w:rsidP="00E242DC">
      <w:pPr>
        <w:pStyle w:val="1"/>
        <w:rPr>
          <w:rFonts w:asciiTheme="minorBidi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1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eastAsiaTheme="minorEastAsia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האם  נכון למדוד את עוצמת הפוטוסינתזה על-ידי מדידת כמות החמצן הנפלטת מן הצמח? 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eastAsiaTheme="minorEastAsia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2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מהו המסלול שעוברת מולקולת פחמן דו-חמצני הנקלטת מהאוויר ומשתתפת בתהליך הפוטוסינתזה?</w:t>
      </w:r>
    </w:p>
    <w:p w:rsidR="000214E0" w:rsidRPr="00E242DC" w:rsidRDefault="000214E0" w:rsidP="00E242DC">
      <w:pPr>
        <w:pStyle w:val="NormalWeb"/>
        <w:numPr>
          <w:ilvl w:val="0"/>
          <w:numId w:val="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פיונית, חלל בין-תאי, כלורופלסט, ציטופלסמה.</w:t>
      </w:r>
    </w:p>
    <w:p w:rsidR="000214E0" w:rsidRPr="00E242DC" w:rsidRDefault="000214E0" w:rsidP="00E242DC">
      <w:pPr>
        <w:pStyle w:val="NormalWeb"/>
        <w:numPr>
          <w:ilvl w:val="0"/>
          <w:numId w:val="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פיונית, חלל בין-תאי, ציטופלסמה, כלורופלסט.</w:t>
      </w:r>
    </w:p>
    <w:p w:rsidR="000214E0" w:rsidRPr="00E242DC" w:rsidRDefault="000214E0" w:rsidP="00E242DC">
      <w:pPr>
        <w:pStyle w:val="NormalWeb"/>
        <w:numPr>
          <w:ilvl w:val="0"/>
          <w:numId w:val="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פיונית, ציטופלסמה, חלל בין-תאי, כלורופלסט.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3</w:t>
      </w:r>
    </w:p>
    <w:p w:rsidR="000214E0" w:rsidRPr="00E242DC" w:rsidRDefault="000214E0" w:rsidP="00E242DC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הפיוניות נסגרות במצב של חוסר מים בצמח, עקב ירידת הלחץ בתאי הסגירה.</w:t>
      </w:r>
    </w:p>
    <w:p w:rsidR="000214E0" w:rsidRPr="00E242DC" w:rsidRDefault="000214E0" w:rsidP="00E242DC">
      <w:pPr>
        <w:pStyle w:val="NormalWeb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איך משפיע הדבר על קצב הפוטוסינתזה?</w:t>
      </w:r>
    </w:p>
    <w:p w:rsidR="000214E0" w:rsidRPr="00E242DC" w:rsidRDefault="000214E0" w:rsidP="00E242DC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מצב זה מתרחש לעיתים קרובות בצמחים החיים במדבר. האם זה יכול להסביר את קצב הגידול הנמוך של צמחי המדבר ואת גודלם הקטן יחסית?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4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eastAsiaTheme="minorEastAsia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עלי הצמחים הם בד"כ שטוחים ודקים ושטח הפנים שלהם גדול מאד יחסית לנפחם.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eastAsiaTheme="minorEastAsia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 מהו היתרון במבנה זה? 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5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להלן מספר משפטים. ציינו איזה מהם נכונים ואיזה שגויים ונמקו.</w:t>
      </w:r>
    </w:p>
    <w:p w:rsidR="000214E0" w:rsidRPr="00E242DC" w:rsidRDefault="000214E0" w:rsidP="00E242DC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פוטוסינתזה הוא תהליך שבו מומרת אנרגיית חום לאנרגיה כימית.</w:t>
      </w:r>
    </w:p>
    <w:p w:rsidR="000214E0" w:rsidRPr="00E242DC" w:rsidRDefault="000214E0" w:rsidP="00E242DC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תהליך הפוטוסינתזה מתרחש בכל חלקי הצמח.</w:t>
      </w:r>
    </w:p>
    <w:p w:rsidR="000214E0" w:rsidRPr="00E242DC" w:rsidRDefault="000214E0" w:rsidP="00E242DC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חומרים אורגניים הם חומרים עתירי אנרגיה.</w:t>
      </w:r>
    </w:p>
    <w:p w:rsidR="000214E0" w:rsidRPr="00E242DC" w:rsidRDefault="000214E0" w:rsidP="00E242DC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מקור החמצן הנפלט מצמחים הוא בתהליך הפוטוסינתזה.</w:t>
      </w:r>
    </w:p>
    <w:p w:rsidR="000214E0" w:rsidRPr="00E242DC" w:rsidRDefault="000214E0" w:rsidP="00E242DC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שם האברון שבו מתרחש תהליך הפוטוסינתזה הוא כלורופיל.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6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מה קורה לפחמן הדו-חמצני, בתהליך הפוטוסינתזה? </w:t>
      </w:r>
    </w:p>
    <w:p w:rsidR="000214E0" w:rsidRPr="00E242DC" w:rsidRDefault="000214E0" w:rsidP="00E242DC">
      <w:pPr>
        <w:pStyle w:val="NormalWeb"/>
        <w:numPr>
          <w:ilvl w:val="0"/>
          <w:numId w:val="7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הוא נפלט כגז.</w:t>
      </w:r>
    </w:p>
    <w:p w:rsidR="000214E0" w:rsidRPr="00E242DC" w:rsidRDefault="000214E0" w:rsidP="00E242DC">
      <w:pPr>
        <w:pStyle w:val="NormalWeb"/>
        <w:numPr>
          <w:ilvl w:val="0"/>
          <w:numId w:val="7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הוא מתפרק לפחמן ולחמצן, והחמצן נפלט לאוויר.</w:t>
      </w:r>
    </w:p>
    <w:p w:rsidR="000214E0" w:rsidRPr="00E242DC" w:rsidRDefault="000214E0" w:rsidP="00E242DC">
      <w:pPr>
        <w:pStyle w:val="NormalWeb"/>
        <w:numPr>
          <w:ilvl w:val="0"/>
          <w:numId w:val="7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הוא משתתף ביצירת </w:t>
      </w:r>
      <w:proofErr w:type="spellStart"/>
      <w:r w:rsidRPr="00E242DC">
        <w:rPr>
          <w:rFonts w:asciiTheme="minorBidi" w:eastAsiaTheme="minorEastAsia" w:hAnsiTheme="minorBidi" w:cstheme="minorBidi"/>
          <w:rtl/>
        </w:rPr>
        <w:t>הגלוקוז</w:t>
      </w:r>
      <w:proofErr w:type="spellEnd"/>
      <w:r w:rsidRPr="00E242DC">
        <w:rPr>
          <w:rFonts w:asciiTheme="minorBidi" w:eastAsiaTheme="minorEastAsia" w:hAnsiTheme="minorBidi" w:cstheme="minorBidi"/>
          <w:rtl/>
        </w:rPr>
        <w:t>.</w:t>
      </w:r>
    </w:p>
    <w:p w:rsidR="000214E0" w:rsidRPr="00E242DC" w:rsidRDefault="000214E0" w:rsidP="00E242DC">
      <w:pPr>
        <w:pStyle w:val="NormalWeb"/>
        <w:numPr>
          <w:ilvl w:val="0"/>
          <w:numId w:val="7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הוא נאגר בתוך מולקולות של</w:t>
      </w:r>
      <w:r w:rsidRPr="00E242DC">
        <w:rPr>
          <w:rFonts w:asciiTheme="minorBidi" w:eastAsiaTheme="minorEastAsia" w:hAnsiTheme="minorBidi" w:cstheme="minorBidi"/>
          <w:sz w:val="32"/>
          <w:szCs w:val="32"/>
        </w:rPr>
        <w:t>ATP</w:t>
      </w:r>
      <w:r w:rsidRPr="00E242DC">
        <w:rPr>
          <w:rFonts w:asciiTheme="minorBidi" w:eastAsiaTheme="minorEastAsia" w:hAnsiTheme="minorBidi" w:cstheme="minorBidi"/>
        </w:rPr>
        <w:t xml:space="preserve"> </w:t>
      </w:r>
      <w:r w:rsidRPr="00E242DC">
        <w:rPr>
          <w:rFonts w:asciiTheme="minorBidi" w:eastAsiaTheme="minorEastAsia" w:hAnsiTheme="minorBidi" w:cstheme="minorBidi"/>
          <w:rtl/>
        </w:rPr>
        <w:t>.</w:t>
      </w: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lastRenderedPageBreak/>
        <w:t>שאלה 7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העמילן בפקעת תפוח-אדמה בנוי מתרכובות אורגניות פשוטות יותר, שנוצרו בעיקר:  </w:t>
      </w:r>
    </w:p>
    <w:p w:rsidR="000214E0" w:rsidRPr="00E242DC" w:rsidRDefault="000214E0" w:rsidP="00E242DC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בקרקע שבה הפקעת גדֵלה.</w:t>
      </w:r>
    </w:p>
    <w:p w:rsidR="000214E0" w:rsidRPr="00E242DC" w:rsidRDefault="000214E0" w:rsidP="00E242DC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במיטוכונדריה שבתאים.</w:t>
      </w:r>
    </w:p>
    <w:p w:rsidR="000214E0" w:rsidRPr="00E242DC" w:rsidRDefault="000214E0" w:rsidP="00E242DC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בעלים של צמח תפוח-האדמה.</w:t>
      </w:r>
    </w:p>
    <w:p w:rsidR="000214E0" w:rsidRPr="00E242DC" w:rsidRDefault="000214E0" w:rsidP="00E242DC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בזרעים של צמח תפוח-האדמה.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8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אם יספקו לצמח פחמן דו-חמצני שאטומי הפחמן שבתוכו מסומנים בסימון מיוחד שאינו נעלם 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גם כשהחומר משתתף בתהליכים בתאים, האם יתכן שהפחמן המסומן יופיע:</w:t>
      </w:r>
    </w:p>
    <w:p w:rsidR="000214E0" w:rsidRPr="00E242DC" w:rsidRDefault="000214E0" w:rsidP="00E242DC">
      <w:pPr>
        <w:pStyle w:val="NormalWeb"/>
        <w:numPr>
          <w:ilvl w:val="0"/>
          <w:numId w:val="1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proofErr w:type="spellStart"/>
      <w:r w:rsidRPr="00E242DC">
        <w:rPr>
          <w:rFonts w:asciiTheme="minorBidi" w:eastAsiaTheme="minorEastAsia" w:hAnsiTheme="minorBidi" w:cstheme="minorBidi"/>
          <w:rtl/>
        </w:rPr>
        <w:t>בפוספוליפידים</w:t>
      </w:r>
      <w:proofErr w:type="spellEnd"/>
      <w:r w:rsidRPr="00E242DC">
        <w:rPr>
          <w:rFonts w:asciiTheme="minorBidi" w:eastAsiaTheme="minorEastAsia" w:hAnsiTheme="minorBidi" w:cstheme="minorBidi"/>
          <w:rtl/>
        </w:rPr>
        <w:t xml:space="preserve"> המרכיבים את קרומי התאים של הצמח?</w:t>
      </w:r>
    </w:p>
    <w:p w:rsidR="000214E0" w:rsidRPr="00E242DC" w:rsidRDefault="000214E0" w:rsidP="00E242DC">
      <w:pPr>
        <w:pStyle w:val="NormalWeb"/>
        <w:numPr>
          <w:ilvl w:val="0"/>
          <w:numId w:val="1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בפחמן הדו-חמצני שנוצר בנשימה התאית של הצמח? נמקו.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9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עציץ ובו צמח ירוק שגדל באור מועבר לחדר חשוך. מה יקרה לכמות העמילן בעלי הצמח לאחר כמה ימים?</w:t>
      </w:r>
    </w:p>
    <w:p w:rsidR="000214E0" w:rsidRPr="00E242DC" w:rsidRDefault="000214E0" w:rsidP="00E242DC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היא תעלה, כי העמילן הוא חומר תשמורת הנוצר במצבי חירום.</w:t>
      </w:r>
    </w:p>
    <w:p w:rsidR="000214E0" w:rsidRPr="00E242DC" w:rsidRDefault="000214E0" w:rsidP="00E242DC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היא לא תשתנה, כי בניית עמילן מגלוקוז תמשיך להתרחש כל הזמן.</w:t>
      </w:r>
    </w:p>
    <w:p w:rsidR="000214E0" w:rsidRPr="00E242DC" w:rsidRDefault="000214E0" w:rsidP="00E242DC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היא תרד, כי האנזימים המרכיבים עמילן מגלוקוז אינם פעילים בחושך.</w:t>
      </w:r>
    </w:p>
    <w:p w:rsidR="000214E0" w:rsidRPr="00E242DC" w:rsidRDefault="000214E0" w:rsidP="00E242DC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היא תרד, כי חלק מהעמילן יתפרק לגלוקוז.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 xml:space="preserve">שאלה 10 </w:t>
      </w:r>
    </w:p>
    <w:p w:rsidR="000214E0" w:rsidRPr="00E242DC" w:rsidRDefault="000214E0" w:rsidP="00E242DC">
      <w:pPr>
        <w:pStyle w:val="NormalWeb"/>
        <w:numPr>
          <w:ilvl w:val="0"/>
          <w:numId w:val="17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העבירו לצנצנת זכוכית סגורה צמח יחד עם האדמה שבה גדל, המכילה מים ומינרלים. 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     מה חייבים לספק למערכת מבחוץ, לאורך זמן, כדי שהצמח ימשיך להתקיים בה?</w:t>
      </w:r>
    </w:p>
    <w:p w:rsidR="000214E0" w:rsidRPr="00E242DC" w:rsidRDefault="000214E0" w:rsidP="00E242DC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חמצן.</w:t>
      </w:r>
    </w:p>
    <w:p w:rsidR="000214E0" w:rsidRPr="00E242DC" w:rsidRDefault="000214E0" w:rsidP="00E242DC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הורמונים.</w:t>
      </w:r>
    </w:p>
    <w:p w:rsidR="000214E0" w:rsidRPr="00E242DC" w:rsidRDefault="000214E0" w:rsidP="00E242DC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אנרגיית אור.</w:t>
      </w:r>
    </w:p>
    <w:p w:rsidR="000214E0" w:rsidRPr="00E242DC" w:rsidRDefault="000214E0" w:rsidP="00E242DC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proofErr w:type="spellStart"/>
      <w:r w:rsidRPr="00E242DC">
        <w:rPr>
          <w:rFonts w:asciiTheme="minorBidi" w:eastAsiaTheme="minorEastAsia" w:hAnsiTheme="minorBidi" w:cstheme="minorBidi"/>
          <w:rtl/>
        </w:rPr>
        <w:t>גלוקוז</w:t>
      </w:r>
      <w:proofErr w:type="spellEnd"/>
      <w:r w:rsidRPr="00E242DC">
        <w:rPr>
          <w:rFonts w:asciiTheme="minorBidi" w:eastAsiaTheme="minorEastAsia" w:hAnsiTheme="minorBidi" w:cstheme="minorBidi"/>
          <w:rtl/>
        </w:rPr>
        <w:t>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NormalWeb"/>
        <w:numPr>
          <w:ilvl w:val="0"/>
          <w:numId w:val="17"/>
        </w:numPr>
        <w:bidi/>
        <w:spacing w:before="0" w:beforeAutospacing="0" w:after="0" w:afterAutospacing="0"/>
        <w:rPr>
          <w:rFonts w:asciiTheme="minorBidi" w:eastAsiaTheme="minorEastAsia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איזה חומר צריך לספק למערכת מבחוץ, לאורך זמן , כדי שהצמח ימשיך להתקיים בה?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11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בשנים האחרונות יש כריתה מוגברת של עצים ביערות באסיה. 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אחת התוצאות הסבירות של הכריתה המוגברת היא:</w:t>
      </w:r>
    </w:p>
    <w:p w:rsidR="000214E0" w:rsidRPr="00E242DC" w:rsidRDefault="000214E0" w:rsidP="00E242DC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ירידה בכמות הפחמן הדו-חמצני באוויר.</w:t>
      </w:r>
    </w:p>
    <w:p w:rsidR="000214E0" w:rsidRPr="00E242DC" w:rsidRDefault="000214E0" w:rsidP="00E242DC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הכחדת מינים של בעלי חיים.</w:t>
      </w:r>
    </w:p>
    <w:p w:rsidR="000214E0" w:rsidRPr="00E242DC" w:rsidRDefault="000214E0" w:rsidP="00E242DC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עלייה בלחות האוויר.</w:t>
      </w:r>
    </w:p>
    <w:p w:rsidR="000214E0" w:rsidRPr="00E242DC" w:rsidRDefault="000214E0" w:rsidP="00E242DC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 xml:space="preserve">הקטנת החור באוזון. 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lastRenderedPageBreak/>
        <w:t>שאלה</w:t>
      </w:r>
      <w:r w:rsidR="00E242DC">
        <w:rPr>
          <w:rFonts w:asciiTheme="minorBidi" w:eastAsiaTheme="minorEastAsia" w:hAnsiTheme="minorBidi" w:cstheme="minorBidi" w:hint="cs"/>
          <w:color w:val="auto"/>
          <w:rtl/>
        </w:rPr>
        <w:t xml:space="preserve"> </w:t>
      </w:r>
      <w:r w:rsidR="00F21824" w:rsidRPr="00E242DC">
        <w:rPr>
          <w:rFonts w:asciiTheme="minorBidi" w:eastAsiaTheme="minorEastAsia" w:hAnsiTheme="minorBidi" w:cstheme="minorBidi"/>
          <w:color w:val="auto"/>
          <w:rtl/>
        </w:rPr>
        <w:t>12</w:t>
      </w:r>
      <w:r w:rsidR="00E242DC" w:rsidRPr="00E242DC">
        <w:rPr>
          <w:rFonts w:asciiTheme="minorBidi" w:eastAsiaTheme="minorEastAsia" w:hAnsiTheme="minorBidi" w:cstheme="minorBidi"/>
          <w:color w:val="auto"/>
          <w:rtl/>
        </w:rPr>
        <w:t xml:space="preserve"> </w:t>
      </w:r>
      <w:r w:rsidR="00F21824" w:rsidRPr="00E242DC">
        <w:rPr>
          <w:rFonts w:asciiTheme="minorBidi" w:eastAsiaTheme="minorEastAsia" w:hAnsiTheme="minorBidi" w:cstheme="minorBidi"/>
          <w:color w:val="auto"/>
          <w:rtl/>
        </w:rPr>
        <w:t xml:space="preserve">  </w:t>
      </w: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E242DC">
        <w:rPr>
          <w:rFonts w:asciiTheme="minorBidi" w:eastAsiaTheme="minorEastAsia" w:hAnsiTheme="minorBidi"/>
          <w:sz w:val="24"/>
          <w:szCs w:val="24"/>
          <w:rtl/>
        </w:rPr>
        <w:t>עיינו בשתי העקומות שלפניכם.</w:t>
      </w: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E242DC">
        <w:rPr>
          <w:rFonts w:asciiTheme="minorBidi" w:hAnsiTheme="minorBidi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2003425</wp:posOffset>
            </wp:positionH>
            <wp:positionV relativeFrom="paragraph">
              <wp:posOffset>58420</wp:posOffset>
            </wp:positionV>
            <wp:extent cx="2208530" cy="1681480"/>
            <wp:effectExtent l="0" t="0" r="1270" b="0"/>
            <wp:wrapSquare wrapText="bothSides"/>
            <wp:docPr id="6349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494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8530" cy="1681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</w:p>
    <w:p w:rsidR="000214E0" w:rsidRPr="00E242DC" w:rsidRDefault="000214E0" w:rsidP="000214E0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E242DC">
        <w:rPr>
          <w:rFonts w:asciiTheme="minorBidi" w:eastAsiaTheme="minorEastAsia" w:hAnsiTheme="minorBidi"/>
          <w:sz w:val="24"/>
          <w:szCs w:val="24"/>
          <w:rtl/>
        </w:rPr>
        <w:t xml:space="preserve">מה אפשר ללמוד מהעקומות? </w:t>
      </w:r>
    </w:p>
    <w:p w:rsidR="000214E0" w:rsidRPr="00E242DC" w:rsidRDefault="000214E0" w:rsidP="00E242DC">
      <w:pPr>
        <w:pStyle w:val="ab"/>
        <w:numPr>
          <w:ilvl w:val="0"/>
          <w:numId w:val="21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E242DC">
        <w:rPr>
          <w:rFonts w:asciiTheme="minorBidi" w:eastAsiaTheme="minorEastAsia" w:hAnsiTheme="minorBidi"/>
          <w:sz w:val="24"/>
          <w:szCs w:val="24"/>
          <w:rtl/>
        </w:rPr>
        <w:t>בעוצמות אור גבוהות מ-10 יחידות, האור הוא גורם מגביל.</w:t>
      </w:r>
    </w:p>
    <w:p w:rsidR="000214E0" w:rsidRPr="00E242DC" w:rsidRDefault="000214E0" w:rsidP="00E242DC">
      <w:pPr>
        <w:pStyle w:val="ab"/>
        <w:numPr>
          <w:ilvl w:val="0"/>
          <w:numId w:val="21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E242DC">
        <w:rPr>
          <w:rFonts w:asciiTheme="minorBidi" w:eastAsiaTheme="minorEastAsia" w:hAnsiTheme="minorBidi"/>
          <w:sz w:val="24"/>
          <w:szCs w:val="24"/>
          <w:rtl/>
        </w:rPr>
        <w:t xml:space="preserve">הוספת </w:t>
      </w:r>
      <w:r w:rsidRPr="00E242DC">
        <w:rPr>
          <w:rFonts w:asciiTheme="minorBidi" w:eastAsiaTheme="minorEastAsia" w:hAnsiTheme="minorBidi"/>
          <w:sz w:val="24"/>
          <w:szCs w:val="24"/>
        </w:rPr>
        <w:t xml:space="preserve"> CO</w:t>
      </w:r>
      <w:r w:rsidRPr="00E242DC">
        <w:rPr>
          <w:rFonts w:asciiTheme="minorBidi" w:eastAsiaTheme="minorEastAsia" w:hAnsiTheme="minorBidi"/>
          <w:sz w:val="24"/>
          <w:szCs w:val="24"/>
          <w:vertAlign w:val="subscript"/>
        </w:rPr>
        <w:t>2</w:t>
      </w:r>
      <w:r w:rsidRPr="00E242DC">
        <w:rPr>
          <w:rFonts w:asciiTheme="minorBidi" w:eastAsiaTheme="minorEastAsia" w:hAnsiTheme="minorBidi"/>
          <w:sz w:val="24"/>
          <w:szCs w:val="24"/>
          <w:rtl/>
        </w:rPr>
        <w:t xml:space="preserve">תגביר את שיעור הפוטוסינתזה. </w:t>
      </w:r>
    </w:p>
    <w:p w:rsidR="000214E0" w:rsidRPr="00E242DC" w:rsidRDefault="000214E0" w:rsidP="00E242DC">
      <w:pPr>
        <w:pStyle w:val="ab"/>
        <w:numPr>
          <w:ilvl w:val="0"/>
          <w:numId w:val="21"/>
        </w:numPr>
        <w:spacing w:after="0" w:line="240" w:lineRule="auto"/>
        <w:ind w:right="-709"/>
        <w:rPr>
          <w:rFonts w:asciiTheme="minorBidi" w:eastAsia="Times New Roman" w:hAnsiTheme="minorBidi"/>
          <w:sz w:val="24"/>
          <w:szCs w:val="24"/>
          <w:rtl/>
        </w:rPr>
      </w:pPr>
      <w:r w:rsidRPr="00E242DC">
        <w:rPr>
          <w:rFonts w:asciiTheme="minorBidi" w:eastAsiaTheme="minorEastAsia" w:hAnsiTheme="minorBidi"/>
          <w:sz w:val="24"/>
          <w:szCs w:val="24"/>
          <w:rtl/>
        </w:rPr>
        <w:t>בעוצמות אור גבוהות מ-2 יחידות, העלאת הטמפרטורה משפיעה על שיעור הפוטוסינתזה.</w:t>
      </w:r>
    </w:p>
    <w:p w:rsidR="000214E0" w:rsidRPr="00E242DC" w:rsidRDefault="000214E0" w:rsidP="00E242DC">
      <w:pPr>
        <w:pStyle w:val="ab"/>
        <w:numPr>
          <w:ilvl w:val="0"/>
          <w:numId w:val="21"/>
        </w:numPr>
        <w:rPr>
          <w:rFonts w:asciiTheme="minorBidi" w:hAnsiTheme="minorBidi"/>
          <w:sz w:val="24"/>
          <w:szCs w:val="24"/>
          <w:rtl/>
        </w:rPr>
      </w:pPr>
      <w:r w:rsidRPr="00E242DC">
        <w:rPr>
          <w:rFonts w:asciiTheme="minorBidi" w:eastAsiaTheme="minorEastAsia" w:hAnsiTheme="minorBidi"/>
          <w:sz w:val="24"/>
          <w:szCs w:val="24"/>
          <w:rtl/>
        </w:rPr>
        <w:t>בעוצמות אור נמוכות (2-0 יחידות), העלאת הטמפרטורה משפיעה על שיעור הפוטוסינתזה</w:t>
      </w:r>
    </w:p>
    <w:p w:rsidR="000214E0" w:rsidRPr="00E242DC" w:rsidRDefault="000214E0" w:rsidP="00E242DC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1</w:t>
      </w:r>
      <w:r w:rsidR="00F21824" w:rsidRPr="00E242DC">
        <w:rPr>
          <w:rFonts w:asciiTheme="minorBidi" w:eastAsiaTheme="minorEastAsia" w:hAnsiTheme="minorBidi" w:cstheme="minorBidi"/>
          <w:color w:val="auto"/>
          <w:rtl/>
        </w:rPr>
        <w:t>3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מהו הגורם המגביל בשתי העקומות בעוצמות האור הנמוכות מ-2 יחידות?</w:t>
      </w:r>
    </w:p>
    <w:p w:rsidR="000214E0" w:rsidRPr="00E242DC" w:rsidRDefault="000214E0" w:rsidP="000214E0">
      <w:pPr>
        <w:rPr>
          <w:rFonts w:asciiTheme="minorBidi" w:hAnsiTheme="minorBidi"/>
          <w:rtl/>
        </w:rPr>
      </w:pPr>
    </w:p>
    <w:p w:rsidR="000214E0" w:rsidRPr="00E242DC" w:rsidRDefault="000214E0" w:rsidP="00030CEF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1</w:t>
      </w:r>
      <w:r w:rsidR="00F21824" w:rsidRPr="00E242DC">
        <w:rPr>
          <w:rFonts w:asciiTheme="minorBidi" w:eastAsiaTheme="minorEastAsia" w:hAnsiTheme="minorBidi" w:cstheme="minorBidi"/>
          <w:color w:val="auto"/>
          <w:rtl/>
        </w:rPr>
        <w:t>4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בדקו בניסוי את השפעת ריכוז ה-</w:t>
      </w:r>
      <w:r w:rsidRPr="00E242DC">
        <w:rPr>
          <w:rFonts w:asciiTheme="minorBidi" w:eastAsiaTheme="minorEastAsia" w:hAnsiTheme="minorBidi" w:cstheme="minorBidi"/>
        </w:rPr>
        <w:t>CO</w:t>
      </w:r>
      <w:r w:rsidRPr="00E242DC">
        <w:rPr>
          <w:rFonts w:asciiTheme="minorBidi" w:eastAsiaTheme="minorEastAsia" w:hAnsiTheme="minorBidi" w:cstheme="minorBidi"/>
          <w:position w:val="-6"/>
          <w:vertAlign w:val="subscript"/>
        </w:rPr>
        <w:t xml:space="preserve">2 </w:t>
      </w:r>
      <w:r w:rsidRPr="00E242DC">
        <w:rPr>
          <w:rFonts w:asciiTheme="minorBidi" w:eastAsiaTheme="minorEastAsia" w:hAnsiTheme="minorBidi" w:cstheme="minorBidi"/>
          <w:rtl/>
        </w:rPr>
        <w:t xml:space="preserve"> על קצב הפוטוסינתזה.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  <w:r w:rsidRPr="00E242DC">
        <w:rPr>
          <w:rFonts w:asciiTheme="minorBidi" w:hAnsiTheme="minorBidi" w:cstheme="minorBidi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2941955</wp:posOffset>
            </wp:positionH>
            <wp:positionV relativeFrom="paragraph">
              <wp:posOffset>196850</wp:posOffset>
            </wp:positionV>
            <wp:extent cx="2315210" cy="1472565"/>
            <wp:effectExtent l="0" t="0" r="8890" b="0"/>
            <wp:wrapSquare wrapText="bothSides"/>
            <wp:docPr id="65542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42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210" cy="1472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Pr="00E242DC">
        <w:rPr>
          <w:rFonts w:asciiTheme="minorBidi" w:eastAsiaTheme="minorEastAsia" w:hAnsiTheme="minorBidi" w:cstheme="minorBidi"/>
          <w:rtl/>
        </w:rPr>
        <w:t xml:space="preserve">התוצאות מתוארות בגרף הבא: 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E242DC">
      <w:pPr>
        <w:pStyle w:val="NormalWeb"/>
        <w:numPr>
          <w:ilvl w:val="0"/>
          <w:numId w:val="23"/>
        </w:numPr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תנו שמות לצירים.</w:t>
      </w:r>
    </w:p>
    <w:p w:rsidR="000214E0" w:rsidRPr="00E242DC" w:rsidRDefault="000214E0" w:rsidP="00E242DC">
      <w:pPr>
        <w:pStyle w:val="NormalWeb"/>
        <w:numPr>
          <w:ilvl w:val="0"/>
          <w:numId w:val="23"/>
        </w:numPr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הסבירו את התוצאות, וציינו את הגורמים המגבילים בשני חלקי הגרף.</w:t>
      </w:r>
    </w:p>
    <w:p w:rsidR="000214E0" w:rsidRPr="00E242DC" w:rsidRDefault="000214E0" w:rsidP="000214E0">
      <w:pPr>
        <w:pStyle w:val="NormalWeb"/>
        <w:bidi/>
        <w:spacing w:before="0" w:beforeAutospacing="0" w:after="0" w:afterAutospacing="0" w:line="264" w:lineRule="auto"/>
        <w:rPr>
          <w:rFonts w:asciiTheme="minorBidi" w:hAnsiTheme="minorBidi" w:cstheme="minorBidi"/>
          <w:rtl/>
        </w:rPr>
      </w:pPr>
    </w:p>
    <w:p w:rsidR="000214E0" w:rsidRPr="00E242DC" w:rsidRDefault="000214E0" w:rsidP="00030CEF">
      <w:pPr>
        <w:pStyle w:val="1"/>
        <w:rPr>
          <w:rFonts w:asciiTheme="minorBidi" w:eastAsiaTheme="minorEastAsia" w:hAnsiTheme="minorBidi" w:cstheme="minorBidi"/>
          <w:color w:val="auto"/>
        </w:rPr>
      </w:pPr>
      <w:r w:rsidRPr="00E242DC">
        <w:rPr>
          <w:rFonts w:asciiTheme="minorBidi" w:eastAsiaTheme="minorEastAsia" w:hAnsiTheme="minorBidi" w:cstheme="minorBidi"/>
          <w:color w:val="auto"/>
          <w:rtl/>
        </w:rPr>
        <w:t>שאלה 1</w:t>
      </w:r>
      <w:r w:rsidR="00F21824" w:rsidRPr="00E242DC">
        <w:rPr>
          <w:rFonts w:asciiTheme="minorBidi" w:eastAsiaTheme="minorEastAsia" w:hAnsiTheme="minorBidi" w:cstheme="minorBidi"/>
          <w:color w:val="auto"/>
          <w:rtl/>
        </w:rPr>
        <w:t>5</w:t>
      </w:r>
      <w:bookmarkStart w:id="0" w:name="_GoBack"/>
      <w:bookmarkEnd w:id="0"/>
    </w:p>
    <w:p w:rsidR="000214E0" w:rsidRPr="00E242DC" w:rsidRDefault="000214E0" w:rsidP="000214E0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איזה מבין השינויים הסביבתיים הבאים יגרום לעלייה בקצב הפוטוסינתזה?</w:t>
      </w:r>
    </w:p>
    <w:p w:rsidR="000214E0" w:rsidRPr="00E242DC" w:rsidRDefault="000214E0" w:rsidP="00E242DC">
      <w:pPr>
        <w:pStyle w:val="NormalWeb"/>
        <w:numPr>
          <w:ilvl w:val="0"/>
          <w:numId w:val="2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ירידה בטמפרטורה.</w:t>
      </w:r>
    </w:p>
    <w:p w:rsidR="000214E0" w:rsidRPr="00E242DC" w:rsidRDefault="000214E0" w:rsidP="00E242DC">
      <w:pPr>
        <w:pStyle w:val="NormalWeb"/>
        <w:numPr>
          <w:ilvl w:val="0"/>
          <w:numId w:val="2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עלייה בריכוז החמצן באוויר.</w:t>
      </w:r>
    </w:p>
    <w:p w:rsidR="000214E0" w:rsidRPr="00E242DC" w:rsidRDefault="000214E0" w:rsidP="00E242DC">
      <w:pPr>
        <w:pStyle w:val="NormalWeb"/>
        <w:numPr>
          <w:ilvl w:val="0"/>
          <w:numId w:val="2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E242DC">
        <w:rPr>
          <w:rFonts w:asciiTheme="minorBidi" w:eastAsiaTheme="minorEastAsia" w:hAnsiTheme="minorBidi" w:cstheme="minorBidi"/>
          <w:rtl/>
        </w:rPr>
        <w:t>עלייה בריכוז ה-</w:t>
      </w:r>
      <w:r w:rsidRPr="00E242DC">
        <w:rPr>
          <w:rFonts w:asciiTheme="minorBidi" w:eastAsiaTheme="minorEastAsia" w:hAnsiTheme="minorBidi" w:cstheme="minorBidi"/>
        </w:rPr>
        <w:t>CO2</w:t>
      </w:r>
      <w:r w:rsidRPr="00E242DC">
        <w:rPr>
          <w:rFonts w:asciiTheme="minorBidi" w:eastAsiaTheme="minorEastAsia" w:hAnsiTheme="minorBidi" w:cstheme="minorBidi"/>
          <w:rtl/>
        </w:rPr>
        <w:t xml:space="preserve"> באוויר.</w:t>
      </w:r>
    </w:p>
    <w:p w:rsidR="000214E0" w:rsidRPr="00E242DC" w:rsidRDefault="000214E0" w:rsidP="00461808">
      <w:pPr>
        <w:pStyle w:val="NormalWeb"/>
        <w:numPr>
          <w:ilvl w:val="0"/>
          <w:numId w:val="25"/>
        </w:numPr>
        <w:bidi/>
        <w:spacing w:before="0" w:beforeAutospacing="0" w:after="0" w:afterAutospacing="0"/>
        <w:rPr>
          <w:rFonts w:asciiTheme="minorBidi" w:hAnsiTheme="minorBidi" w:cstheme="minorBidi"/>
        </w:rPr>
      </w:pPr>
      <w:r w:rsidRPr="00E242DC">
        <w:rPr>
          <w:rFonts w:asciiTheme="minorBidi" w:eastAsiaTheme="minorEastAsia" w:hAnsiTheme="minorBidi" w:cstheme="minorBidi"/>
          <w:rtl/>
        </w:rPr>
        <w:t>ירידה בעוצמת האור.</w:t>
      </w:r>
    </w:p>
    <w:sectPr w:rsidR="000214E0" w:rsidRPr="00E242DC" w:rsidSect="00BB795F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5E5" w:rsidRDefault="00ED25E5" w:rsidP="00461808">
      <w:pPr>
        <w:spacing w:after="0" w:line="240" w:lineRule="auto"/>
      </w:pPr>
      <w:r>
        <w:separator/>
      </w:r>
    </w:p>
  </w:endnote>
  <w:endnote w:type="continuationSeparator" w:id="0">
    <w:p w:rsidR="00ED25E5" w:rsidRDefault="00ED25E5" w:rsidP="00461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5E5" w:rsidRDefault="00ED25E5" w:rsidP="00461808">
      <w:pPr>
        <w:spacing w:after="0" w:line="240" w:lineRule="auto"/>
      </w:pPr>
      <w:r>
        <w:separator/>
      </w:r>
    </w:p>
  </w:footnote>
  <w:footnote w:type="continuationSeparator" w:id="0">
    <w:p w:rsidR="00ED25E5" w:rsidRDefault="00ED25E5" w:rsidP="004618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808" w:rsidRDefault="00461808">
    <w:pPr>
      <w:pStyle w:val="a5"/>
    </w:pPr>
    <w:r>
      <w:rPr>
        <w:rFonts w:hint="cs"/>
        <w:rtl/>
      </w:rPr>
      <w:t>בס"ד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E27AF"/>
    <w:multiLevelType w:val="hybridMultilevel"/>
    <w:tmpl w:val="FE909E98"/>
    <w:lvl w:ilvl="0" w:tplc="4086A9BC">
      <w:start w:val="1"/>
      <w:numFmt w:val="hebrew1"/>
      <w:lvlText w:val="%1.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CB1D23"/>
    <w:multiLevelType w:val="hybridMultilevel"/>
    <w:tmpl w:val="FC4217D2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E01CF6"/>
    <w:multiLevelType w:val="hybridMultilevel"/>
    <w:tmpl w:val="7B68CDFA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B3777"/>
    <w:multiLevelType w:val="hybridMultilevel"/>
    <w:tmpl w:val="B57CF426"/>
    <w:lvl w:ilvl="0" w:tplc="52448FD0">
      <w:start w:val="1"/>
      <w:numFmt w:val="hebrew1"/>
      <w:lvlText w:val="%1."/>
      <w:lvlJc w:val="left"/>
      <w:pPr>
        <w:ind w:left="54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>
    <w:nsid w:val="29667BC8"/>
    <w:multiLevelType w:val="hybridMultilevel"/>
    <w:tmpl w:val="C24A14C6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F64BE7"/>
    <w:multiLevelType w:val="hybridMultilevel"/>
    <w:tmpl w:val="07ACCA84"/>
    <w:lvl w:ilvl="0" w:tplc="F5D213D4">
      <w:start w:val="1"/>
      <w:numFmt w:val="hebrew1"/>
      <w:lvlText w:val="%1."/>
      <w:lvlJc w:val="left"/>
      <w:pPr>
        <w:ind w:left="4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>
    <w:nsid w:val="2B116590"/>
    <w:multiLevelType w:val="hybridMultilevel"/>
    <w:tmpl w:val="0D0CDEDC"/>
    <w:lvl w:ilvl="0" w:tplc="0FD6C6A6">
      <w:start w:val="1"/>
      <w:numFmt w:val="hebrew1"/>
      <w:lvlText w:val="%1."/>
      <w:lvlJc w:val="center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30A39B6"/>
    <w:multiLevelType w:val="hybridMultilevel"/>
    <w:tmpl w:val="2AF213E2"/>
    <w:lvl w:ilvl="0" w:tplc="724C5870">
      <w:start w:val="1"/>
      <w:numFmt w:val="hebrew1"/>
      <w:lvlText w:val="%1."/>
      <w:lvlJc w:val="left"/>
      <w:pPr>
        <w:ind w:left="615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8">
    <w:nsid w:val="33D41289"/>
    <w:multiLevelType w:val="hybridMultilevel"/>
    <w:tmpl w:val="91421C4A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DD3679"/>
    <w:multiLevelType w:val="hybridMultilevel"/>
    <w:tmpl w:val="09CEA2AA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4B20E7"/>
    <w:multiLevelType w:val="hybridMultilevel"/>
    <w:tmpl w:val="01545100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7D1BF4"/>
    <w:multiLevelType w:val="hybridMultilevel"/>
    <w:tmpl w:val="6D7A7B02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7004C7"/>
    <w:multiLevelType w:val="hybridMultilevel"/>
    <w:tmpl w:val="0EDC8902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80178C"/>
    <w:multiLevelType w:val="hybridMultilevel"/>
    <w:tmpl w:val="71D20FEA"/>
    <w:lvl w:ilvl="0" w:tplc="BE9871A0">
      <w:start w:val="1"/>
      <w:numFmt w:val="hebrew1"/>
      <w:lvlText w:val="%1."/>
      <w:lvlJc w:val="left"/>
      <w:pPr>
        <w:ind w:left="81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4">
    <w:nsid w:val="433D3BDC"/>
    <w:multiLevelType w:val="hybridMultilevel"/>
    <w:tmpl w:val="0FB287B8"/>
    <w:lvl w:ilvl="0" w:tplc="664A9C98">
      <w:start w:val="1"/>
      <w:numFmt w:val="hebrew1"/>
      <w:lvlText w:val="%1."/>
      <w:lvlJc w:val="left"/>
      <w:pPr>
        <w:ind w:left="54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5">
    <w:nsid w:val="435C6749"/>
    <w:multiLevelType w:val="hybridMultilevel"/>
    <w:tmpl w:val="6C289FF8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BC3F81"/>
    <w:multiLevelType w:val="hybridMultilevel"/>
    <w:tmpl w:val="CCBE38D4"/>
    <w:lvl w:ilvl="0" w:tplc="7D7ECB46">
      <w:start w:val="1"/>
      <w:numFmt w:val="hebrew1"/>
      <w:lvlText w:val="%1."/>
      <w:lvlJc w:val="left"/>
      <w:pPr>
        <w:ind w:left="4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7">
    <w:nsid w:val="4A572599"/>
    <w:multiLevelType w:val="hybridMultilevel"/>
    <w:tmpl w:val="45D8C3F8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A52884"/>
    <w:multiLevelType w:val="hybridMultilevel"/>
    <w:tmpl w:val="2CBC99D6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285B61"/>
    <w:multiLevelType w:val="hybridMultilevel"/>
    <w:tmpl w:val="3592A850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1E688C"/>
    <w:multiLevelType w:val="hybridMultilevel"/>
    <w:tmpl w:val="520E68F8"/>
    <w:lvl w:ilvl="0" w:tplc="CABE6C68">
      <w:start w:val="1"/>
      <w:numFmt w:val="hebrew1"/>
      <w:lvlText w:val="%1.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F61B1B"/>
    <w:multiLevelType w:val="hybridMultilevel"/>
    <w:tmpl w:val="9C0E7566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3A49D5"/>
    <w:multiLevelType w:val="hybridMultilevel"/>
    <w:tmpl w:val="58705C00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DE03BA"/>
    <w:multiLevelType w:val="hybridMultilevel"/>
    <w:tmpl w:val="A82E9C0A"/>
    <w:lvl w:ilvl="0" w:tplc="C06A45CA">
      <w:start w:val="1"/>
      <w:numFmt w:val="hebrew1"/>
      <w:lvlText w:val="%1."/>
      <w:lvlJc w:val="left"/>
      <w:pPr>
        <w:ind w:left="54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4">
    <w:nsid w:val="77BA6CD3"/>
    <w:multiLevelType w:val="hybridMultilevel"/>
    <w:tmpl w:val="3676DBDE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A75332"/>
    <w:multiLevelType w:val="hybridMultilevel"/>
    <w:tmpl w:val="EA9E6AF2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0"/>
  </w:num>
  <w:num w:numId="3">
    <w:abstractNumId w:val="22"/>
  </w:num>
  <w:num w:numId="4">
    <w:abstractNumId w:val="0"/>
  </w:num>
  <w:num w:numId="5">
    <w:abstractNumId w:val="12"/>
  </w:num>
  <w:num w:numId="6">
    <w:abstractNumId w:val="19"/>
  </w:num>
  <w:num w:numId="7">
    <w:abstractNumId w:val="17"/>
  </w:num>
  <w:num w:numId="8">
    <w:abstractNumId w:val="14"/>
  </w:num>
  <w:num w:numId="9">
    <w:abstractNumId w:val="9"/>
  </w:num>
  <w:num w:numId="10">
    <w:abstractNumId w:val="23"/>
  </w:num>
  <w:num w:numId="11">
    <w:abstractNumId w:val="1"/>
  </w:num>
  <w:num w:numId="12">
    <w:abstractNumId w:val="4"/>
  </w:num>
  <w:num w:numId="13">
    <w:abstractNumId w:val="15"/>
  </w:num>
  <w:num w:numId="14">
    <w:abstractNumId w:val="11"/>
  </w:num>
  <w:num w:numId="15">
    <w:abstractNumId w:val="24"/>
  </w:num>
  <w:num w:numId="16">
    <w:abstractNumId w:val="13"/>
  </w:num>
  <w:num w:numId="17">
    <w:abstractNumId w:val="6"/>
  </w:num>
  <w:num w:numId="18">
    <w:abstractNumId w:val="5"/>
  </w:num>
  <w:num w:numId="19">
    <w:abstractNumId w:val="25"/>
  </w:num>
  <w:num w:numId="20">
    <w:abstractNumId w:val="7"/>
  </w:num>
  <w:num w:numId="21">
    <w:abstractNumId w:val="18"/>
  </w:num>
  <w:num w:numId="22">
    <w:abstractNumId w:val="3"/>
  </w:num>
  <w:num w:numId="23">
    <w:abstractNumId w:val="10"/>
  </w:num>
  <w:num w:numId="24">
    <w:abstractNumId w:val="21"/>
  </w:num>
  <w:num w:numId="25">
    <w:abstractNumId w:val="2"/>
  </w:num>
  <w:num w:numId="2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61808"/>
    <w:rsid w:val="000214E0"/>
    <w:rsid w:val="00030CEF"/>
    <w:rsid w:val="00051DD0"/>
    <w:rsid w:val="001E761B"/>
    <w:rsid w:val="002D6BCB"/>
    <w:rsid w:val="00461808"/>
    <w:rsid w:val="0047018E"/>
    <w:rsid w:val="00801222"/>
    <w:rsid w:val="00914E68"/>
    <w:rsid w:val="00B20E7E"/>
    <w:rsid w:val="00BB795F"/>
    <w:rsid w:val="00C3537D"/>
    <w:rsid w:val="00E242DC"/>
    <w:rsid w:val="00ED25E5"/>
    <w:rsid w:val="00F218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DD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914E6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46180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תואר תו"/>
    <w:basedOn w:val="a0"/>
    <w:link w:val="a3"/>
    <w:uiPriority w:val="10"/>
    <w:rsid w:val="0046180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header"/>
    <w:basedOn w:val="a"/>
    <w:link w:val="a6"/>
    <w:uiPriority w:val="99"/>
    <w:unhideWhenUsed/>
    <w:rsid w:val="004618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61808"/>
  </w:style>
  <w:style w:type="paragraph" w:styleId="a7">
    <w:name w:val="footer"/>
    <w:basedOn w:val="a"/>
    <w:link w:val="a8"/>
    <w:uiPriority w:val="99"/>
    <w:unhideWhenUsed/>
    <w:rsid w:val="004618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61808"/>
  </w:style>
  <w:style w:type="paragraph" w:styleId="NormalWeb">
    <w:name w:val="Normal (Web)"/>
    <w:basedOn w:val="a"/>
    <w:uiPriority w:val="99"/>
    <w:unhideWhenUsed/>
    <w:rsid w:val="000214E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021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214E0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914E6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b">
    <w:name w:val="List Paragraph"/>
    <w:basedOn w:val="a"/>
    <w:uiPriority w:val="34"/>
    <w:qFormat/>
    <w:rsid w:val="00E242D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6180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6180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4618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808"/>
  </w:style>
  <w:style w:type="paragraph" w:styleId="Footer">
    <w:name w:val="footer"/>
    <w:basedOn w:val="Normal"/>
    <w:link w:val="FooterChar"/>
    <w:uiPriority w:val="99"/>
    <w:unhideWhenUsed/>
    <w:rsid w:val="004618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808"/>
  </w:style>
  <w:style w:type="paragraph" w:styleId="NormalWeb">
    <w:name w:val="Normal (Web)"/>
    <w:basedOn w:val="Normal"/>
    <w:uiPriority w:val="99"/>
    <w:semiHidden/>
    <w:unhideWhenUsed/>
    <w:rsid w:val="000214E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1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14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5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8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3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8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515</Words>
  <Characters>2575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Covidien</Company>
  <LinksUpToDate>false</LinksUpToDate>
  <CharactersWithSpaces>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Bayit</dc:creator>
  <cp:lastModifiedBy>owner</cp:lastModifiedBy>
  <cp:revision>4</cp:revision>
  <dcterms:created xsi:type="dcterms:W3CDTF">2017-03-21T08:12:00Z</dcterms:created>
  <dcterms:modified xsi:type="dcterms:W3CDTF">2017-03-25T15:29:00Z</dcterms:modified>
</cp:coreProperties>
</file>