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</w:rPr>
      </w:pP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מפגשים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ארציים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מקוונים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במסגרת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ההשתלמות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 – 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פדגוגיה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ביולוגית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 ( 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מחוזית</w:t>
      </w:r>
      <w:r w:rsidDel="00000000" w:rsidR="00000000" w:rsidRPr="00000000">
        <w:rPr>
          <w:rFonts w:ascii="Tahoma" w:cs="Tahoma" w:eastAsia="Tahoma" w:hAnsi="Tahoma"/>
          <w:b w:val="1"/>
          <w:i w:val="1"/>
          <w:color w:val="7030a0"/>
          <w:sz w:val="40"/>
          <w:szCs w:val="40"/>
          <w:u w:val="single"/>
          <w:rtl w:val="1"/>
        </w:rPr>
        <w:t xml:space="preserve">) </w:t>
      </w:r>
    </w:p>
    <w:p w:rsidR="00000000" w:rsidDel="00000000" w:rsidP="00000000" w:rsidRDefault="00000000" w:rsidRPr="00000000" w14:paraId="00000002">
      <w:pPr>
        <w:bidi w:val="1"/>
        <w:rPr>
          <w:rFonts w:ascii="Tahoma" w:cs="Tahoma" w:eastAsia="Tahoma" w:hAnsi="Tahoma"/>
          <w:color w:val="7030a0"/>
        </w:rPr>
      </w:pP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המפגשים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יתקיימו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בין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השעות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20:00-21:30 ,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קישור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הכניסה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למפגש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ישלח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על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ידי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רכז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/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ת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ההשתלמות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וכן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יופיע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בדף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זה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ביום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המפגש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.</w:t>
      </w:r>
    </w:p>
    <w:p w:rsidR="00000000" w:rsidDel="00000000" w:rsidP="00000000" w:rsidRDefault="00000000" w:rsidRPr="00000000" w14:paraId="00000003">
      <w:pPr>
        <w:bidi w:val="1"/>
        <w:rPr>
          <w:rFonts w:ascii="Tahoma" w:cs="Tahoma" w:eastAsia="Tahoma" w:hAnsi="Tahoma"/>
          <w:color w:val="7030a0"/>
        </w:rPr>
      </w:pP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השתתפות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במפגש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מזכה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את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המשתתף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/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ת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בשעתיים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, </w:t>
      </w:r>
      <w:r w:rsidDel="00000000" w:rsidR="00000000" w:rsidRPr="00000000">
        <w:rPr>
          <w:rFonts w:ascii="Tahoma" w:cs="Tahoma" w:eastAsia="Tahoma" w:hAnsi="Tahoma"/>
          <w:b w:val="1"/>
          <w:color w:val="7030a0"/>
          <w:rtl w:val="1"/>
        </w:rPr>
        <w:t xml:space="preserve">אך</w:t>
      </w:r>
      <w:r w:rsidDel="00000000" w:rsidR="00000000" w:rsidRPr="00000000">
        <w:rPr>
          <w:rFonts w:ascii="Tahoma" w:cs="Tahoma" w:eastAsia="Tahoma" w:hAnsi="Tahoma"/>
          <w:b w:val="1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b w:val="1"/>
          <w:color w:val="7030a0"/>
          <w:rtl w:val="1"/>
        </w:rPr>
        <w:t xml:space="preserve">ורק</w:t>
      </w:r>
      <w:r w:rsidDel="00000000" w:rsidR="00000000" w:rsidRPr="00000000">
        <w:rPr>
          <w:rFonts w:ascii="Tahoma" w:cs="Tahoma" w:eastAsia="Tahoma" w:hAnsi="Tahoma"/>
          <w:b w:val="1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b w:val="1"/>
          <w:color w:val="7030a0"/>
          <w:rtl w:val="1"/>
        </w:rPr>
        <w:t xml:space="preserve">לאחר</w:t>
      </w:r>
      <w:r w:rsidDel="00000000" w:rsidR="00000000" w:rsidRPr="00000000">
        <w:rPr>
          <w:rFonts w:ascii="Tahoma" w:cs="Tahoma" w:eastAsia="Tahoma" w:hAnsi="Tahoma"/>
          <w:b w:val="1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b w:val="1"/>
          <w:color w:val="7030a0"/>
          <w:u w:val="single"/>
          <w:rtl w:val="1"/>
        </w:rPr>
        <w:t xml:space="preserve">הרשמה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Tahoma" w:cs="Tahoma" w:eastAsia="Tahoma" w:hAnsi="Tahoma"/>
          <w:b w:val="1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b w:val="1"/>
          <w:color w:val="7030a0"/>
          <w:rtl w:val="1"/>
        </w:rPr>
        <w:t xml:space="preserve">בטופס</w:t>
      </w:r>
      <w:r w:rsidDel="00000000" w:rsidR="00000000" w:rsidRPr="00000000">
        <w:rPr>
          <w:rFonts w:ascii="Tahoma" w:cs="Tahoma" w:eastAsia="Tahoma" w:hAnsi="Tahoma"/>
          <w:b w:val="1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b w:val="1"/>
          <w:color w:val="7030a0"/>
          <w:rtl w:val="1"/>
        </w:rPr>
        <w:t xml:space="preserve">המקוון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,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בתום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המפגש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. </w:t>
      </w:r>
    </w:p>
    <w:p w:rsidR="00000000" w:rsidDel="00000000" w:rsidP="00000000" w:rsidRDefault="00000000" w:rsidRPr="00000000" w14:paraId="00000004">
      <w:pPr>
        <w:bidi w:val="1"/>
        <w:rPr>
          <w:rFonts w:ascii="Tahoma" w:cs="Tahoma" w:eastAsia="Tahoma" w:hAnsi="Tahoma"/>
          <w:color w:val="7030a0"/>
        </w:rPr>
      </w:pPr>
      <w:bookmarkStart w:colFirst="0" w:colLast="0" w:name="_heading=h.gjdgxs" w:id="0"/>
      <w:bookmarkEnd w:id="0"/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יש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להתעדכן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לפני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המפגש</w:t>
      </w:r>
      <w:r w:rsidDel="00000000" w:rsidR="00000000" w:rsidRPr="00000000">
        <w:rPr>
          <w:rFonts w:ascii="Tahoma" w:cs="Tahoma" w:eastAsia="Tahoma" w:hAnsi="Tahoma"/>
          <w:color w:val="7030a0"/>
          <w:rtl w:val="1"/>
        </w:rPr>
        <w:t xml:space="preserve"> - </w:t>
      </w:r>
      <w:r w:rsidDel="00000000" w:rsidR="00000000" w:rsidRPr="00000000">
        <w:rPr>
          <w:rFonts w:ascii="Tahoma" w:cs="Tahoma" w:eastAsia="Tahoma" w:hAnsi="Tahoma"/>
          <w:color w:val="7030a0"/>
          <w:u w:val="single"/>
          <w:rtl w:val="1"/>
        </w:rPr>
        <w:t xml:space="preserve">יתכנו</w:t>
      </w:r>
      <w:r w:rsidDel="00000000" w:rsidR="00000000" w:rsidRPr="00000000">
        <w:rPr>
          <w:rFonts w:ascii="Tahoma" w:cs="Tahoma" w:eastAsia="Tahoma" w:hAnsi="Tahoma"/>
          <w:color w:val="7030a0"/>
          <w:u w:val="single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u w:val="single"/>
          <w:rtl w:val="1"/>
        </w:rPr>
        <w:t xml:space="preserve">שינויים</w:t>
      </w:r>
      <w:r w:rsidDel="00000000" w:rsidR="00000000" w:rsidRPr="00000000">
        <w:rPr>
          <w:rFonts w:ascii="Tahoma" w:cs="Tahoma" w:eastAsia="Tahoma" w:hAnsi="Tahoma"/>
          <w:color w:val="7030a0"/>
          <w:u w:val="single"/>
          <w:rtl w:val="1"/>
        </w:rPr>
        <w:t xml:space="preserve"> </w:t>
      </w:r>
      <w:r w:rsidDel="00000000" w:rsidR="00000000" w:rsidRPr="00000000">
        <w:rPr>
          <w:rFonts w:ascii="Tahoma" w:cs="Tahoma" w:eastAsia="Tahoma" w:hAnsi="Tahoma"/>
          <w:color w:val="7030a0"/>
          <w:u w:val="single"/>
          <w:rtl w:val="1"/>
        </w:rPr>
        <w:t xml:space="preserve">בנושאים</w:t>
      </w:r>
      <w:r w:rsidDel="00000000" w:rsidR="00000000" w:rsidRPr="00000000">
        <w:rPr>
          <w:rFonts w:ascii="Tahoma" w:cs="Tahoma" w:eastAsia="Tahoma" w:hAnsi="Tahoma"/>
          <w:color w:val="7030a0"/>
          <w:rtl w:val="0"/>
        </w:rPr>
        <w:t xml:space="preserve">. </w:t>
      </w:r>
    </w:p>
    <w:p w:rsidR="00000000" w:rsidDel="00000000" w:rsidP="00000000" w:rsidRDefault="00000000" w:rsidRPr="00000000" w14:paraId="00000005">
      <w:pPr>
        <w:bidi w:val="1"/>
        <w:rPr>
          <w:rFonts w:ascii="Tahoma" w:cs="Tahoma" w:eastAsia="Tahoma" w:hAnsi="Tahoma"/>
          <w:color w:val="7030a0"/>
        </w:rPr>
      </w:pPr>
      <w:r w:rsidDel="00000000" w:rsidR="00000000" w:rsidRPr="00000000">
        <w:rPr>
          <w:rtl w:val="0"/>
        </w:rPr>
      </w:r>
    </w:p>
    <w:tbl>
      <w:tblPr>
        <w:tblStyle w:val="Table1"/>
        <w:bidiVisual w:val="1"/>
        <w:tblW w:w="9675.0" w:type="dxa"/>
        <w:jc w:val="left"/>
        <w:tblInd w:w="-405.0" w:type="dxa"/>
        <w:tblBorders>
          <w:top w:color="a3a3a3" w:space="0" w:sz="8" w:val="single"/>
          <w:left w:color="a3a3a3" w:space="0" w:sz="8" w:val="single"/>
          <w:bottom w:color="a3a3a3" w:space="0" w:sz="8" w:val="single"/>
          <w:right w:color="a3a3a3" w:space="0" w:sz="8" w:val="single"/>
        </w:tblBorders>
        <w:tblLayout w:type="fixed"/>
        <w:tblLook w:val="0400"/>
      </w:tblPr>
      <w:tblGrid>
        <w:gridCol w:w="1065"/>
        <w:gridCol w:w="6240"/>
        <w:gridCol w:w="2370"/>
        <w:tblGridChange w:id="0">
          <w:tblGrid>
            <w:gridCol w:w="1065"/>
            <w:gridCol w:w="6240"/>
            <w:gridCol w:w="2370"/>
          </w:tblGrid>
        </w:tblGridChange>
      </w:tblGrid>
      <w:tr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6">
            <w:pPr>
              <w:bidi w:val="1"/>
              <w:spacing w:after="0" w:line="240" w:lineRule="auto"/>
              <w:jc w:val="center"/>
              <w:rPr>
                <w:rFonts w:ascii="Tahoma" w:cs="Tahoma" w:eastAsia="Tahoma" w:hAnsi="Tahoma"/>
                <w:b w:val="1"/>
                <w:color w:val="000000"/>
                <w:u w:val="single"/>
              </w:rPr>
            </w:pPr>
            <w:r w:rsidDel="00000000" w:rsidR="00000000" w:rsidRPr="00000000">
              <w:rPr>
                <w:rFonts w:ascii="Tahoma" w:cs="Tahoma" w:eastAsia="Tahoma" w:hAnsi="Tahoma"/>
                <w:b w:val="1"/>
                <w:color w:val="000000"/>
                <w:u w:val="single"/>
                <w:rtl w:val="1"/>
              </w:rPr>
              <w:t xml:space="preserve">תאריך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7">
            <w:pPr>
              <w:bidi w:val="1"/>
              <w:spacing w:after="0" w:line="240" w:lineRule="auto"/>
              <w:jc w:val="center"/>
              <w:rPr>
                <w:rFonts w:ascii="Tahoma" w:cs="Tahoma" w:eastAsia="Tahoma" w:hAnsi="Tahoma"/>
                <w:b w:val="1"/>
                <w:u w:val="single"/>
              </w:rPr>
            </w:pPr>
            <w:r w:rsidDel="00000000" w:rsidR="00000000" w:rsidRPr="00000000">
              <w:rPr>
                <w:rFonts w:ascii="Tahoma" w:cs="Tahoma" w:eastAsia="Tahoma" w:hAnsi="Tahoma"/>
                <w:b w:val="1"/>
                <w:u w:val="single"/>
                <w:rtl w:val="1"/>
              </w:rPr>
              <w:t xml:space="preserve">נושא</w:t>
            </w:r>
            <w:r w:rsidDel="00000000" w:rsidR="00000000" w:rsidRPr="00000000">
              <w:rPr>
                <w:rFonts w:ascii="Tahoma" w:cs="Tahoma" w:eastAsia="Tahoma" w:hAnsi="Tahoma"/>
                <w:b w:val="1"/>
                <w:u w:val="single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b w:val="1"/>
                <w:u w:val="single"/>
                <w:rtl w:val="1"/>
              </w:rPr>
              <w:t xml:space="preserve">המפגש</w:t>
            </w:r>
            <w:r w:rsidDel="00000000" w:rsidR="00000000" w:rsidRPr="00000000">
              <w:rPr>
                <w:rFonts w:ascii="Tahoma" w:cs="Tahoma" w:eastAsia="Tahoma" w:hAnsi="Tahoma"/>
                <w:b w:val="1"/>
                <w:u w:val="single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b w:val="1"/>
                <w:u w:val="single"/>
                <w:rtl w:val="1"/>
              </w:rPr>
              <w:t xml:space="preserve">ומובילי</w:t>
            </w:r>
            <w:r w:rsidDel="00000000" w:rsidR="00000000" w:rsidRPr="00000000">
              <w:rPr>
                <w:rFonts w:ascii="Tahoma" w:cs="Tahoma" w:eastAsia="Tahoma" w:hAnsi="Tahoma"/>
                <w:b w:val="1"/>
                <w:u w:val="single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b w:val="1"/>
                <w:u w:val="single"/>
                <w:rtl w:val="1"/>
              </w:rPr>
              <w:t xml:space="preserve">המפגש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</w:tcPr>
          <w:p w:rsidR="00000000" w:rsidDel="00000000" w:rsidP="00000000" w:rsidRDefault="00000000" w:rsidRPr="00000000" w14:paraId="00000008">
            <w:pPr>
              <w:bidi w:val="1"/>
              <w:spacing w:after="0" w:line="240" w:lineRule="auto"/>
              <w:jc w:val="center"/>
              <w:rPr>
                <w:rFonts w:ascii="Tahoma" w:cs="Tahoma" w:eastAsia="Tahoma" w:hAnsi="Tahoma"/>
                <w:b w:val="1"/>
                <w:u w:val="single"/>
              </w:rPr>
            </w:pPr>
            <w:r w:rsidDel="00000000" w:rsidR="00000000" w:rsidRPr="00000000">
              <w:rPr>
                <w:rFonts w:ascii="Tahoma" w:cs="Tahoma" w:eastAsia="Tahoma" w:hAnsi="Tahoma"/>
                <w:b w:val="1"/>
                <w:u w:val="single"/>
                <w:rtl w:val="1"/>
              </w:rPr>
              <w:t xml:space="preserve">קישור</w:t>
            </w:r>
            <w:r w:rsidDel="00000000" w:rsidR="00000000" w:rsidRPr="00000000">
              <w:rPr>
                <w:rFonts w:ascii="Tahoma" w:cs="Tahoma" w:eastAsia="Tahoma" w:hAnsi="Tahoma"/>
                <w:b w:val="1"/>
                <w:u w:val="single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b w:val="1"/>
                <w:u w:val="single"/>
                <w:rtl w:val="1"/>
              </w:rPr>
              <w:t xml:space="preserve">למפגש</w:t>
            </w:r>
            <w:r w:rsidDel="00000000" w:rsidR="00000000" w:rsidRPr="00000000">
              <w:rPr>
                <w:rFonts w:ascii="Tahoma" w:cs="Tahoma" w:eastAsia="Tahoma" w:hAnsi="Tahoma"/>
                <w:b w:val="1"/>
                <w:u w:val="single"/>
                <w:rtl w:val="1"/>
              </w:rPr>
              <w:t xml:space="preserve">/ </w:t>
            </w:r>
            <w:r w:rsidDel="00000000" w:rsidR="00000000" w:rsidRPr="00000000">
              <w:rPr>
                <w:rFonts w:ascii="Tahoma" w:cs="Tahoma" w:eastAsia="Tahoma" w:hAnsi="Tahoma"/>
                <w:b w:val="1"/>
                <w:u w:val="single"/>
                <w:rtl w:val="1"/>
              </w:rPr>
              <w:t xml:space="preserve">הקלטה</w:t>
            </w:r>
            <w:r w:rsidDel="00000000" w:rsidR="00000000" w:rsidRPr="00000000">
              <w:rPr>
                <w:rFonts w:ascii="Tahoma" w:cs="Tahoma" w:eastAsia="Tahoma" w:hAnsi="Tahoma"/>
                <w:b w:val="1"/>
                <w:u w:val="single"/>
                <w:rtl w:val="1"/>
              </w:rPr>
              <w:t xml:space="preserve"> </w:t>
            </w:r>
          </w:p>
        </w:tc>
      </w:tr>
      <w:tr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9">
            <w:pPr>
              <w:bidi w:val="1"/>
              <w:spacing w:after="0" w:line="240" w:lineRule="auto"/>
              <w:jc w:val="center"/>
              <w:rPr>
                <w:rFonts w:ascii="Tahoma" w:cs="Tahoma" w:eastAsia="Tahoma" w:hAnsi="Tahoma"/>
                <w:color w:val="000000"/>
              </w:rPr>
            </w:pPr>
            <w:r w:rsidDel="00000000" w:rsidR="00000000" w:rsidRPr="00000000">
              <w:rPr>
                <w:rFonts w:ascii="Tahoma" w:cs="Tahoma" w:eastAsia="Tahoma" w:hAnsi="Tahoma"/>
                <w:color w:val="000000"/>
                <w:rtl w:val="0"/>
              </w:rPr>
              <w:t xml:space="preserve">26.11.19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A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מפגש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מקוון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-</w:t>
            </w:r>
            <w:r w:rsidDel="00000000" w:rsidR="00000000" w:rsidRPr="00000000">
              <w:rPr>
                <w:rFonts w:ascii="Tahoma" w:cs="Tahoma" w:eastAsia="Tahoma" w:hAnsi="Tahoma"/>
                <w:color w:val="ff0000"/>
                <w:rtl w:val="0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מחוץ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לכיתה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אל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ההוראה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והפוך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-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עליזה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גורן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ודקלה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גיש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</w:tcPr>
          <w:p w:rsidR="00000000" w:rsidDel="00000000" w:rsidP="00000000" w:rsidRDefault="00000000" w:rsidRPr="00000000" w14:paraId="0000000B">
            <w:pPr>
              <w:bidi w:val="1"/>
              <w:spacing w:after="0" w:line="240" w:lineRule="auto"/>
              <w:jc w:val="left"/>
              <w:rPr/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 </w:t>
            </w:r>
            <w:hyperlink r:id="rId7">
              <w:r w:rsidDel="00000000" w:rsidR="00000000" w:rsidRPr="00000000">
                <w:rPr>
                  <w:rFonts w:ascii="Tahoma" w:cs="Tahoma" w:eastAsia="Tahoma" w:hAnsi="Tahoma"/>
                  <w:color w:val="1155cc"/>
                  <w:u w:val="single"/>
                  <w:rtl w:val="1"/>
                </w:rPr>
                <w:t xml:space="preserve">הקלטת</w:t>
              </w:r>
            </w:hyperlink>
            <w:hyperlink r:id="rId8">
              <w:r w:rsidDel="00000000" w:rsidR="00000000" w:rsidRPr="00000000">
                <w:rPr>
                  <w:rFonts w:ascii="Tahoma" w:cs="Tahoma" w:eastAsia="Tahoma" w:hAnsi="Tahoma"/>
                  <w:color w:val="1155cc"/>
                  <w:u w:val="single"/>
                  <w:rtl w:val="1"/>
                </w:rPr>
                <w:t xml:space="preserve"> </w:t>
              </w:r>
            </w:hyperlink>
            <w:hyperlink r:id="rId9">
              <w:r w:rsidDel="00000000" w:rsidR="00000000" w:rsidRPr="00000000">
                <w:rPr>
                  <w:rFonts w:ascii="Tahoma" w:cs="Tahoma" w:eastAsia="Tahoma" w:hAnsi="Tahoma"/>
                  <w:color w:val="1155cc"/>
                  <w:u w:val="single"/>
                  <w:rtl w:val="1"/>
                </w:rPr>
                <w:t xml:space="preserve">המפגש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bidi w:val="1"/>
              <w:spacing w:after="0" w:line="240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bidi w:val="1"/>
              <w:spacing w:after="0" w:line="240" w:lineRule="auto"/>
              <w:jc w:val="left"/>
              <w:rPr>
                <w:rFonts w:ascii="Tahoma" w:cs="Tahoma" w:eastAsia="Tahoma" w:hAnsi="Tahoma"/>
              </w:rPr>
            </w:pPr>
            <w:hyperlink r:id="rId10">
              <w:r w:rsidDel="00000000" w:rsidR="00000000" w:rsidRPr="00000000">
                <w:rPr>
                  <w:rFonts w:ascii="Tahoma" w:cs="Tahoma" w:eastAsia="Tahoma" w:hAnsi="Tahoma"/>
                  <w:color w:val="1155cc"/>
                  <w:u w:val="single"/>
                  <w:rtl w:val="1"/>
                </w:rPr>
                <w:t xml:space="preserve">מצגת</w:t>
              </w:r>
            </w:hyperlink>
            <w:hyperlink r:id="rId11">
              <w:r w:rsidDel="00000000" w:rsidR="00000000" w:rsidRPr="00000000">
                <w:rPr>
                  <w:rFonts w:ascii="Tahoma" w:cs="Tahoma" w:eastAsia="Tahoma" w:hAnsi="Tahoma"/>
                  <w:color w:val="1155cc"/>
                  <w:u w:val="single"/>
                  <w:rtl w:val="1"/>
                </w:rPr>
                <w:t xml:space="preserve"> </w:t>
              </w:r>
            </w:hyperlink>
            <w:hyperlink r:id="rId12">
              <w:r w:rsidDel="00000000" w:rsidR="00000000" w:rsidRPr="00000000">
                <w:rPr>
                  <w:rFonts w:ascii="Tahoma" w:cs="Tahoma" w:eastAsia="Tahoma" w:hAnsi="Tahoma"/>
                  <w:color w:val="1155cc"/>
                  <w:u w:val="single"/>
                  <w:rtl w:val="1"/>
                </w:rPr>
                <w:t xml:space="preserve">המפגש</w:t>
              </w:r>
            </w:hyperlink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 </w:t>
            </w:r>
            <w:hyperlink r:id="rId13">
              <w:r w:rsidDel="00000000" w:rsidR="00000000" w:rsidRPr="00000000">
                <w:rPr>
                  <w:rFonts w:ascii="Tahoma" w:cs="Tahoma" w:eastAsia="Tahoma" w:hAnsi="Tahoma"/>
                  <w:color w:val="1155cc"/>
                  <w:u w:val="single"/>
                  <w:rtl w:val="0"/>
                </w:rPr>
                <w:t xml:space="preserve"> 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E">
            <w:pPr>
              <w:bidi w:val="1"/>
              <w:spacing w:after="0" w:line="240" w:lineRule="auto"/>
              <w:jc w:val="center"/>
              <w:rPr>
                <w:rFonts w:ascii="Tahoma" w:cs="Tahoma" w:eastAsia="Tahoma" w:hAnsi="Tahoma"/>
                <w:color w:val="000000"/>
              </w:rPr>
            </w:pPr>
            <w:r w:rsidDel="00000000" w:rsidR="00000000" w:rsidRPr="00000000">
              <w:rPr>
                <w:rFonts w:ascii="Tahoma" w:cs="Tahoma" w:eastAsia="Tahoma" w:hAnsi="Tahoma"/>
                <w:color w:val="000000"/>
                <w:rtl w:val="0"/>
              </w:rPr>
              <w:t xml:space="preserve">17.12.19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F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מפגש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מקוון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- </w:t>
            </w:r>
            <w:r w:rsidDel="00000000" w:rsidR="00000000" w:rsidRPr="00000000">
              <w:rPr>
                <w:rFonts w:ascii="Tahoma" w:cs="Tahoma" w:eastAsia="Tahoma" w:hAnsi="Tahoma"/>
                <w:color w:val="ff0000"/>
                <w:rtl w:val="0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מדע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אזרחי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ושילובו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בהוראת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הביולוגיה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-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דקלה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גיש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,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יעלה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בוסתן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וד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"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ר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מיכל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מנדלוביץ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</w:tcPr>
          <w:p w:rsidR="00000000" w:rsidDel="00000000" w:rsidP="00000000" w:rsidRDefault="00000000" w:rsidRPr="00000000" w14:paraId="00000010">
            <w:pPr>
              <w:bidi w:val="1"/>
              <w:spacing w:after="0" w:line="240" w:lineRule="auto"/>
              <w:rPr>
                <w:rFonts w:ascii="Tahoma" w:cs="Tahoma" w:eastAsia="Tahoma" w:hAnsi="Tahoma"/>
                <w:color w:val="0000ff"/>
              </w:rPr>
            </w:pPr>
            <w:hyperlink r:id="rId14">
              <w:r w:rsidDel="00000000" w:rsidR="00000000" w:rsidRPr="00000000">
                <w:rPr>
                  <w:rFonts w:ascii="Tahoma" w:cs="Tahoma" w:eastAsia="Tahoma" w:hAnsi="Tahoma"/>
                  <w:color w:val="1155cc"/>
                  <w:u w:val="single"/>
                  <w:rtl w:val="1"/>
                </w:rPr>
                <w:t xml:space="preserve">הקלטה</w:t>
              </w:r>
            </w:hyperlink>
            <w:r w:rsidDel="00000000" w:rsidR="00000000" w:rsidRPr="00000000">
              <w:rPr>
                <w:rFonts w:ascii="Tahoma" w:cs="Tahoma" w:eastAsia="Tahoma" w:hAnsi="Tahoma"/>
                <w:color w:val="0000ff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1">
            <w:pPr>
              <w:bidi w:val="1"/>
              <w:spacing w:after="0" w:line="240" w:lineRule="auto"/>
              <w:rPr>
                <w:rFonts w:ascii="Tahoma" w:cs="Tahoma" w:eastAsia="Tahoma" w:hAnsi="Tahoma"/>
                <w:color w:val="0000ff"/>
              </w:rPr>
            </w:pPr>
            <w:hyperlink r:id="rId15">
              <w:r w:rsidDel="00000000" w:rsidR="00000000" w:rsidRPr="00000000">
                <w:rPr>
                  <w:rFonts w:ascii="Tahoma" w:cs="Tahoma" w:eastAsia="Tahoma" w:hAnsi="Tahoma"/>
                  <w:color w:val="1155cc"/>
                  <w:u w:val="single"/>
                  <w:rtl w:val="1"/>
                </w:rPr>
                <w:t xml:space="preserve">מצגת</w:t>
              </w:r>
            </w:hyperlink>
            <w:hyperlink r:id="rId16">
              <w:r w:rsidDel="00000000" w:rsidR="00000000" w:rsidRPr="00000000">
                <w:rPr>
                  <w:rFonts w:ascii="Tahoma" w:cs="Tahoma" w:eastAsia="Tahoma" w:hAnsi="Tahoma"/>
                  <w:color w:val="1155cc"/>
                  <w:u w:val="single"/>
                  <w:rtl w:val="1"/>
                </w:rPr>
                <w:t xml:space="preserve"> 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bidi w:val="1"/>
              <w:spacing w:after="0" w:line="240" w:lineRule="auto"/>
              <w:rPr>
                <w:rFonts w:ascii="Tahoma" w:cs="Tahoma" w:eastAsia="Tahoma" w:hAnsi="Tahoma"/>
                <w:color w:val="0000ff"/>
                <w:sz w:val="20"/>
                <w:szCs w:val="20"/>
              </w:rPr>
            </w:pPr>
            <w:hyperlink r:id="rId17">
              <w:r w:rsidDel="00000000" w:rsidR="00000000" w:rsidRPr="00000000">
                <w:rPr>
                  <w:rFonts w:ascii="Tahoma" w:cs="Tahoma" w:eastAsia="Tahoma" w:hAnsi="Tahoma"/>
                  <w:color w:val="1155cc"/>
                  <w:sz w:val="20"/>
                  <w:szCs w:val="20"/>
                  <w:u w:val="single"/>
                  <w:rtl w:val="1"/>
                </w:rPr>
                <w:t xml:space="preserve">קישורים</w:t>
              </w:r>
            </w:hyperlink>
            <w:hyperlink r:id="rId18">
              <w:r w:rsidDel="00000000" w:rsidR="00000000" w:rsidRPr="00000000">
                <w:rPr>
                  <w:rFonts w:ascii="Tahoma" w:cs="Tahoma" w:eastAsia="Tahoma" w:hAnsi="Tahoma"/>
                  <w:color w:val="1155cc"/>
                  <w:sz w:val="20"/>
                  <w:szCs w:val="20"/>
                  <w:u w:val="single"/>
                  <w:rtl w:val="1"/>
                </w:rPr>
                <w:t xml:space="preserve"> </w:t>
              </w:r>
            </w:hyperlink>
            <w:hyperlink r:id="rId19">
              <w:r w:rsidDel="00000000" w:rsidR="00000000" w:rsidRPr="00000000">
                <w:rPr>
                  <w:rFonts w:ascii="Tahoma" w:cs="Tahoma" w:eastAsia="Tahoma" w:hAnsi="Tahoma"/>
                  <w:color w:val="1155cc"/>
                  <w:sz w:val="20"/>
                  <w:szCs w:val="20"/>
                  <w:u w:val="single"/>
                  <w:rtl w:val="1"/>
                </w:rPr>
                <w:t xml:space="preserve">לפרוייקטים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3">
            <w:pPr>
              <w:bidi w:val="1"/>
              <w:spacing w:after="0" w:line="240" w:lineRule="auto"/>
              <w:jc w:val="center"/>
              <w:rPr>
                <w:rFonts w:ascii="Tahoma" w:cs="Tahoma" w:eastAsia="Tahoma" w:hAnsi="Tahoma"/>
                <w:color w:val="000000"/>
              </w:rPr>
            </w:pPr>
            <w:r w:rsidDel="00000000" w:rsidR="00000000" w:rsidRPr="00000000">
              <w:rPr>
                <w:rFonts w:ascii="Tahoma" w:cs="Tahoma" w:eastAsia="Tahoma" w:hAnsi="Tahoma"/>
                <w:color w:val="000000"/>
                <w:rtl w:val="0"/>
              </w:rPr>
              <w:t xml:space="preserve">21.1.20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4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מפגש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מקוון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-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דילמות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בהוראת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הביולוגיה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-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עירית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קידר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</w:tcPr>
          <w:p w:rsidR="00000000" w:rsidDel="00000000" w:rsidP="00000000" w:rsidRDefault="00000000" w:rsidRPr="00000000" w14:paraId="00000015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hyperlink r:id="rId20">
              <w:r w:rsidDel="00000000" w:rsidR="00000000" w:rsidRPr="00000000">
                <w:rPr>
                  <w:rFonts w:ascii="Tahoma" w:cs="Tahoma" w:eastAsia="Tahoma" w:hAnsi="Tahoma"/>
                  <w:color w:val="1155cc"/>
                  <w:u w:val="single"/>
                  <w:rtl w:val="1"/>
                </w:rPr>
                <w:t xml:space="preserve">הקלטה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hyperlink r:id="rId21">
              <w:r w:rsidDel="00000000" w:rsidR="00000000" w:rsidRPr="00000000">
                <w:rPr>
                  <w:rFonts w:ascii="Tahoma" w:cs="Tahoma" w:eastAsia="Tahoma" w:hAnsi="Tahoma"/>
                  <w:color w:val="1155cc"/>
                  <w:u w:val="single"/>
                  <w:rtl w:val="1"/>
                </w:rPr>
                <w:t xml:space="preserve">מצגת</w:t>
              </w:r>
            </w:hyperlink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 </w:t>
            </w:r>
          </w:p>
        </w:tc>
      </w:tr>
      <w:tr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7">
            <w:pPr>
              <w:bidi w:val="1"/>
              <w:spacing w:after="0" w:line="240" w:lineRule="auto"/>
              <w:jc w:val="center"/>
              <w:rPr>
                <w:rFonts w:ascii="Tahoma" w:cs="Tahoma" w:eastAsia="Tahoma" w:hAnsi="Tahoma"/>
                <w:color w:val="000000"/>
              </w:rPr>
            </w:pPr>
            <w:r w:rsidDel="00000000" w:rsidR="00000000" w:rsidRPr="00000000">
              <w:rPr>
                <w:rFonts w:ascii="Tahoma" w:cs="Tahoma" w:eastAsia="Tahoma" w:hAnsi="Tahoma"/>
                <w:color w:val="000000"/>
                <w:rtl w:val="0"/>
              </w:rPr>
              <w:t xml:space="preserve">11.2.20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8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מפגש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מקוון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-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משחוק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בהוראת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הביולוגיה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-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ריטה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גלעד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וסיגל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שפירא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</w:tcPr>
          <w:p w:rsidR="00000000" w:rsidDel="00000000" w:rsidP="00000000" w:rsidRDefault="00000000" w:rsidRPr="00000000" w14:paraId="00000019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A">
            <w:pPr>
              <w:bidi w:val="1"/>
              <w:spacing w:after="0" w:line="240" w:lineRule="auto"/>
              <w:jc w:val="center"/>
              <w:rPr>
                <w:rFonts w:ascii="Tahoma" w:cs="Tahoma" w:eastAsia="Tahoma" w:hAnsi="Tahoma"/>
                <w:color w:val="000000"/>
              </w:rPr>
            </w:pPr>
            <w:r w:rsidDel="00000000" w:rsidR="00000000" w:rsidRPr="00000000">
              <w:rPr>
                <w:rFonts w:ascii="Tahoma" w:cs="Tahoma" w:eastAsia="Tahoma" w:hAnsi="Tahoma"/>
                <w:color w:val="000000"/>
                <w:rtl w:val="0"/>
              </w:rPr>
              <w:t xml:space="preserve">3.3.20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B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מפגש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מקוון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-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מהאקדמיה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לכיתה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ובחזרה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-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פרחי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וקסמן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ורבקה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משגב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</w:tcPr>
          <w:p w:rsidR="00000000" w:rsidDel="00000000" w:rsidP="00000000" w:rsidRDefault="00000000" w:rsidRPr="00000000" w14:paraId="0000001C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D">
            <w:pPr>
              <w:bidi w:val="1"/>
              <w:spacing w:after="0" w:line="240" w:lineRule="auto"/>
              <w:jc w:val="center"/>
              <w:rPr>
                <w:rFonts w:ascii="Tahoma" w:cs="Tahoma" w:eastAsia="Tahoma" w:hAnsi="Tahoma"/>
                <w:color w:val="000000"/>
              </w:rPr>
            </w:pPr>
            <w:r w:rsidDel="00000000" w:rsidR="00000000" w:rsidRPr="00000000">
              <w:rPr>
                <w:rFonts w:ascii="Tahoma" w:cs="Tahoma" w:eastAsia="Tahoma" w:hAnsi="Tahoma"/>
                <w:color w:val="000000"/>
                <w:rtl w:val="0"/>
              </w:rPr>
              <w:t xml:space="preserve">17.3.20 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E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כנס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איחוד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מול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ייחוד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–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השתתפות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ב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- 3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רצועות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(= 2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שעות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)  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</w:tcPr>
          <w:p w:rsidR="00000000" w:rsidDel="00000000" w:rsidP="00000000" w:rsidRDefault="00000000" w:rsidRPr="00000000" w14:paraId="0000001F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20">
            <w:pPr>
              <w:bidi w:val="1"/>
              <w:spacing w:after="0" w:line="240" w:lineRule="auto"/>
              <w:jc w:val="center"/>
              <w:rPr>
                <w:rFonts w:ascii="Tahoma" w:cs="Tahoma" w:eastAsia="Tahoma" w:hAnsi="Tahoma"/>
                <w:color w:val="000000"/>
              </w:rPr>
            </w:pPr>
            <w:r w:rsidDel="00000000" w:rsidR="00000000" w:rsidRPr="00000000">
              <w:rPr>
                <w:rFonts w:ascii="Tahoma" w:cs="Tahoma" w:eastAsia="Tahoma" w:hAnsi="Tahoma"/>
                <w:color w:val="000000"/>
                <w:rtl w:val="0"/>
              </w:rPr>
              <w:t xml:space="preserve">24.3.20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21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מפגש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מקוון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–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משחוק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בהוראת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הביולוגיה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-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בשפה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הערבית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(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תכנים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אחרים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מהמפגש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משחוק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ב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11.2.20)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</w:tcPr>
          <w:p w:rsidR="00000000" w:rsidDel="00000000" w:rsidP="00000000" w:rsidRDefault="00000000" w:rsidRPr="00000000" w14:paraId="00000022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23">
            <w:pPr>
              <w:bidi w:val="1"/>
              <w:spacing w:after="0" w:line="240" w:lineRule="auto"/>
              <w:jc w:val="center"/>
              <w:rPr>
                <w:rFonts w:ascii="Tahoma" w:cs="Tahoma" w:eastAsia="Tahoma" w:hAnsi="Tahoma"/>
                <w:color w:val="000000"/>
              </w:rPr>
            </w:pPr>
            <w:r w:rsidDel="00000000" w:rsidR="00000000" w:rsidRPr="00000000">
              <w:rPr>
                <w:rFonts w:ascii="Tahoma" w:cs="Tahoma" w:eastAsia="Tahoma" w:hAnsi="Tahoma"/>
                <w:color w:val="000000"/>
                <w:rtl w:val="0"/>
              </w:rPr>
              <w:t xml:space="preserve">12.5.20 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24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מפגש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מקוון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- 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קהילות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מספרות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 -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חשיפת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תוצרי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קהילות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המורים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 -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ציפי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הופמן</w:t>
            </w:r>
            <w:r w:rsidDel="00000000" w:rsidR="00000000" w:rsidRPr="00000000">
              <w:rPr>
                <w:rFonts w:ascii="Tahoma" w:cs="Tahoma" w:eastAsia="Tahoma" w:hAnsi="Tahoma"/>
                <w:rtl w:val="1"/>
              </w:rPr>
              <w:t xml:space="preserve"> </w:t>
            </w:r>
          </w:p>
        </w:tc>
        <w:tc>
          <w:tcPr>
            <w:tcBorders>
              <w:top w:color="a3a3a3" w:space="0" w:sz="8" w:val="single"/>
              <w:left w:color="a3a3a3" w:space="0" w:sz="8" w:val="single"/>
              <w:bottom w:color="a3a3a3" w:space="0" w:sz="8" w:val="single"/>
              <w:right w:color="a3a3a3" w:space="0" w:sz="8" w:val="single"/>
            </w:tcBorders>
          </w:tcPr>
          <w:p w:rsidR="00000000" w:rsidDel="00000000" w:rsidP="00000000" w:rsidRDefault="00000000" w:rsidRPr="00000000" w14:paraId="00000025">
            <w:pPr>
              <w:bidi w:val="1"/>
              <w:spacing w:after="0" w:line="240" w:lineRule="auto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6">
      <w:pPr>
        <w:bidi w:val="1"/>
        <w:rPr/>
      </w:pPr>
      <w:r w:rsidDel="00000000" w:rsidR="00000000" w:rsidRPr="00000000">
        <w:rPr>
          <w:rtl w:val="0"/>
        </w:rPr>
      </w:r>
    </w:p>
    <w:sectPr>
      <w:pgSz w:h="16838" w:w="11906"/>
      <w:pgMar w:bottom="1440" w:top="1440" w:left="1276" w:right="1800" w:header="708" w:footer="708"/>
      <w:pgNumType w:start="1"/>
      <w:cols w:equalWidth="0"/>
      <w:bidi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ahoma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bidi w:val="1"/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pPr>
      <w:bidi w:val="1"/>
    </w:pPr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youtu.be/KXsZelPhkFQ" TargetMode="External"/><Relationship Id="rId11" Type="http://schemas.openxmlformats.org/officeDocument/2006/relationships/hyperlink" Target="https://drive.google.com/open?id=1zmBm1adyzpYFjuB498gVKO6VD9m12Igi" TargetMode="External"/><Relationship Id="rId10" Type="http://schemas.openxmlformats.org/officeDocument/2006/relationships/hyperlink" Target="https://drive.google.com/open?id=1zmBm1adyzpYFjuB498gVKO6VD9m12Igi" TargetMode="External"/><Relationship Id="rId21" Type="http://schemas.openxmlformats.org/officeDocument/2006/relationships/hyperlink" Target="https://drive.google.com/file/d/0B6Fvcs7n--dgT0NKdUVvYnZnNTMzUThPNVN1ZGZoeHJadnhv/view?usp=sharing" TargetMode="External"/><Relationship Id="rId13" Type="http://schemas.openxmlformats.org/officeDocument/2006/relationships/hyperlink" Target="https://www.youtube.com/watch?v=8XWxn7gDF18&amp;feature=youtu.be" TargetMode="External"/><Relationship Id="rId12" Type="http://schemas.openxmlformats.org/officeDocument/2006/relationships/hyperlink" Target="https://drive.google.com/open?id=1zmBm1adyzpYFjuB498gVKO6VD9m12Igi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watch?v=8XWxn7gDF18&amp;feature=youtu.be" TargetMode="External"/><Relationship Id="rId15" Type="http://schemas.openxmlformats.org/officeDocument/2006/relationships/hyperlink" Target="https://drive.google.com/file/d/1o65he7dP2MP6u2FjRIkAVky_0c0GYzhx/view?usp=sharing" TargetMode="External"/><Relationship Id="rId14" Type="http://schemas.openxmlformats.org/officeDocument/2006/relationships/hyperlink" Target="https://youtu.be/p4EVpH7722g" TargetMode="External"/><Relationship Id="rId17" Type="http://schemas.openxmlformats.org/officeDocument/2006/relationships/hyperlink" Target="https://drive.google.com/open?id=1q2am6jISqnz8oO3Ogpq8hApCihvakIue" TargetMode="External"/><Relationship Id="rId16" Type="http://schemas.openxmlformats.org/officeDocument/2006/relationships/hyperlink" Target="https://drive.google.com/file/d/1o65he7dP2MP6u2FjRIkAVky_0c0GYzhx/view?usp=sharing" TargetMode="External"/><Relationship Id="rId5" Type="http://schemas.openxmlformats.org/officeDocument/2006/relationships/styles" Target="styles.xml"/><Relationship Id="rId19" Type="http://schemas.openxmlformats.org/officeDocument/2006/relationships/hyperlink" Target="https://drive.google.com/open?id=1q2am6jISqnz8oO3Ogpq8hApCihvakIue" TargetMode="External"/><Relationship Id="rId6" Type="http://schemas.openxmlformats.org/officeDocument/2006/relationships/customXml" Target="../customXML/item1.xml"/><Relationship Id="rId18" Type="http://schemas.openxmlformats.org/officeDocument/2006/relationships/hyperlink" Target="https://drive.google.com/open?id=1q2am6jISqnz8oO3Ogpq8hApCihvakIue" TargetMode="External"/><Relationship Id="rId7" Type="http://schemas.openxmlformats.org/officeDocument/2006/relationships/hyperlink" Target="https://www.youtube.com/watch?v=8XWxn7gDF18&amp;feature=youtu.be" TargetMode="External"/><Relationship Id="rId8" Type="http://schemas.openxmlformats.org/officeDocument/2006/relationships/hyperlink" Target="https://www.youtube.com/watch?v=8XWxn7gDF18&amp;feature=youtu.be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1+zuTiao5CDSt/WqUMXDqfZswfQ==">AMUW2mW+IKGGbw4JASmipXRW1P+jXZtA7p0cojTKj7SJcx+Z/It88vD/vfKerULHxLESQI4CbMrimQ5jHiQkcjBe2p26jxvGbHhbi/WVGgMhaGPabF9fSh5bF5CQCsafIDYKhdr6Mf3k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2019-07-31T18:19:00Z</dcterms:created>
  <dc:creator>סיגל</dc:creator>
</cp:coreProperties>
</file>