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1E" w:rsidRPr="00FC771E" w:rsidRDefault="00C407D4" w:rsidP="00FC771E">
      <w:pPr>
        <w:pStyle w:val="1"/>
        <w:ind w:left="-483" w:right="-993"/>
        <w:jc w:val="center"/>
        <w:rPr>
          <w:rFonts w:asciiTheme="minorBidi" w:hAnsiTheme="minorBidi" w:cstheme="minorBidi"/>
          <w:b/>
          <w:bCs/>
          <w:sz w:val="40"/>
          <w:szCs w:val="40"/>
          <w:rtl/>
        </w:rPr>
      </w:pPr>
      <w:r>
        <w:rPr>
          <w:rFonts w:asciiTheme="minorBidi" w:hAnsiTheme="minorBidi" w:cstheme="minorBidi" w:hint="cs"/>
          <w:b/>
          <w:bCs/>
          <w:sz w:val="40"/>
          <w:szCs w:val="40"/>
          <w:rtl/>
        </w:rPr>
        <w:t>מגוון</w:t>
      </w:r>
      <w:bookmarkStart w:id="0" w:name="_GoBack"/>
      <w:bookmarkEnd w:id="0"/>
      <w:r w:rsidR="00FC771E" w:rsidRPr="00FC771E">
        <w:rPr>
          <w:rFonts w:asciiTheme="minorBidi" w:hAnsiTheme="minorBidi" w:cstheme="minorBidi"/>
          <w:b/>
          <w:bCs/>
          <w:sz w:val="40"/>
          <w:szCs w:val="40"/>
          <w:rtl/>
        </w:rPr>
        <w:t xml:space="preserve"> שאלות חזרה לבגרות, מבוססות על קטעי קריאה קצרים</w:t>
      </w:r>
    </w:p>
    <w:p w:rsidR="00FC771E" w:rsidRDefault="00FC771E" w:rsidP="00FC771E">
      <w:pPr>
        <w:jc w:val="center"/>
        <w:rPr>
          <w:b/>
          <w:bCs/>
          <w:sz w:val="28"/>
          <w:szCs w:val="28"/>
          <w:rtl/>
        </w:rPr>
      </w:pPr>
      <w:r>
        <w:rPr>
          <w:rFonts w:hint="cs"/>
          <w:b/>
          <w:bCs/>
          <w:sz w:val="28"/>
          <w:szCs w:val="28"/>
          <w:rtl/>
        </w:rPr>
        <w:t xml:space="preserve">אפרת </w:t>
      </w:r>
      <w:proofErr w:type="spellStart"/>
      <w:r>
        <w:rPr>
          <w:rFonts w:hint="cs"/>
          <w:b/>
          <w:bCs/>
          <w:sz w:val="28"/>
          <w:szCs w:val="28"/>
          <w:rtl/>
        </w:rPr>
        <w:t>הנדלסמן</w:t>
      </w:r>
      <w:proofErr w:type="spellEnd"/>
    </w:p>
    <w:p w:rsidR="00D83B36" w:rsidRPr="00FC771E" w:rsidRDefault="00D83B36" w:rsidP="00FC771E">
      <w:pPr>
        <w:jc w:val="center"/>
        <w:rPr>
          <w:b/>
          <w:bCs/>
          <w:sz w:val="28"/>
          <w:szCs w:val="28"/>
          <w:rtl/>
        </w:rPr>
      </w:pPr>
    </w:p>
    <w:p w:rsidR="00F307AE" w:rsidRPr="00FC771E" w:rsidRDefault="003D32AA" w:rsidP="00722300">
      <w:pPr>
        <w:pStyle w:val="2"/>
        <w:numPr>
          <w:ilvl w:val="0"/>
          <w:numId w:val="10"/>
        </w:numPr>
        <w:rPr>
          <w:rFonts w:asciiTheme="minorBidi" w:hAnsiTheme="minorBidi" w:cstheme="minorBidi"/>
          <w:b/>
          <w:bCs/>
          <w:sz w:val="36"/>
          <w:szCs w:val="36"/>
          <w:rtl/>
        </w:rPr>
      </w:pPr>
      <w:r w:rsidRPr="00FC771E">
        <w:rPr>
          <w:rFonts w:asciiTheme="minorBidi" w:hAnsiTheme="minorBidi" w:cstheme="minorBidi"/>
          <w:b/>
          <w:bCs/>
          <w:sz w:val="36"/>
          <w:szCs w:val="36"/>
          <w:rtl/>
        </w:rPr>
        <w:t xml:space="preserve">האבולוציה של </w:t>
      </w:r>
      <w:proofErr w:type="spellStart"/>
      <w:r w:rsidRPr="00FC771E">
        <w:rPr>
          <w:rFonts w:asciiTheme="minorBidi" w:hAnsiTheme="minorBidi" w:cstheme="minorBidi"/>
          <w:b/>
          <w:bCs/>
          <w:sz w:val="36"/>
          <w:szCs w:val="36"/>
          <w:rtl/>
        </w:rPr>
        <w:t>הלקטאז</w:t>
      </w:r>
      <w:proofErr w:type="spellEnd"/>
    </w:p>
    <w:p w:rsidR="003C6561" w:rsidRPr="008372BF" w:rsidRDefault="003C6561" w:rsidP="008372BF">
      <w:pPr>
        <w:pStyle w:val="NormalWeb"/>
        <w:shd w:val="clear" w:color="auto" w:fill="FFFFFF"/>
        <w:bidi/>
        <w:spacing w:before="0" w:beforeAutospacing="0" w:line="450" w:lineRule="atLeast"/>
        <w:rPr>
          <w:rFonts w:asciiTheme="minorBidi" w:hAnsiTheme="minorBidi" w:cstheme="minorBidi"/>
          <w:color w:val="000000"/>
          <w:sz w:val="27"/>
          <w:szCs w:val="27"/>
          <w:rtl/>
        </w:rPr>
      </w:pPr>
      <w:r w:rsidRPr="008372BF">
        <w:rPr>
          <w:rFonts w:asciiTheme="minorBidi" w:hAnsiTheme="minorBidi" w:cstheme="minorBidi"/>
          <w:color w:val="000000"/>
          <w:sz w:val="27"/>
          <w:szCs w:val="27"/>
          <w:rtl/>
        </w:rPr>
        <w:t>מעובד ע</w:t>
      </w:r>
      <w:r w:rsidR="008372BF" w:rsidRPr="008372BF">
        <w:rPr>
          <w:rFonts w:asciiTheme="minorBidi" w:hAnsiTheme="minorBidi" w:cstheme="minorBidi"/>
          <w:color w:val="000000"/>
          <w:sz w:val="27"/>
          <w:szCs w:val="27"/>
          <w:rtl/>
        </w:rPr>
        <w:t>ל פי</w:t>
      </w:r>
      <w:r w:rsidRPr="008372BF">
        <w:rPr>
          <w:rFonts w:asciiTheme="minorBidi" w:hAnsiTheme="minorBidi" w:cstheme="minorBidi"/>
          <w:color w:val="000000"/>
          <w:sz w:val="27"/>
          <w:szCs w:val="27"/>
          <w:rtl/>
        </w:rPr>
        <w:t xml:space="preserve"> </w:t>
      </w:r>
      <w:hyperlink r:id="rId5" w:history="1">
        <w:r w:rsidR="008372BF" w:rsidRPr="008372BF">
          <w:rPr>
            <w:rStyle w:val="Hyperlink"/>
            <w:rFonts w:asciiTheme="minorBidi" w:hAnsiTheme="minorBidi" w:cstheme="minorBidi"/>
            <w:sz w:val="27"/>
            <w:szCs w:val="27"/>
            <w:rtl/>
          </w:rPr>
          <w:t>כתבה ב</w:t>
        </w:r>
        <w:r w:rsidRPr="008372BF">
          <w:rPr>
            <w:rStyle w:val="Hyperlink"/>
            <w:rFonts w:asciiTheme="minorBidi" w:hAnsiTheme="minorBidi" w:cstheme="minorBidi"/>
            <w:sz w:val="27"/>
            <w:szCs w:val="27"/>
            <w:rtl/>
          </w:rPr>
          <w:t>אתר מכון דוידסון</w:t>
        </w:r>
      </w:hyperlink>
      <w:r w:rsidRPr="008372BF">
        <w:rPr>
          <w:rFonts w:asciiTheme="minorBidi" w:hAnsiTheme="minorBidi" w:cstheme="minorBidi"/>
          <w:color w:val="000000"/>
          <w:sz w:val="27"/>
          <w:szCs w:val="27"/>
          <w:rtl/>
        </w:rPr>
        <w:t xml:space="preserve">: </w:t>
      </w:r>
    </w:p>
    <w:p w:rsidR="003D32AA" w:rsidRPr="00F657A7" w:rsidRDefault="003D32AA" w:rsidP="00FC771E">
      <w:pPr>
        <w:pStyle w:val="NormalWeb"/>
        <w:shd w:val="clear" w:color="auto" w:fill="FFFFFF"/>
        <w:bidi/>
        <w:spacing w:before="0" w:beforeAutospacing="0" w:after="120" w:afterAutospacing="0" w:line="360" w:lineRule="auto"/>
        <w:rPr>
          <w:rFonts w:asciiTheme="minorBidi" w:hAnsiTheme="minorBidi" w:cstheme="minorBidi"/>
          <w:color w:val="000000"/>
        </w:rPr>
      </w:pPr>
      <w:r w:rsidRPr="00F657A7">
        <w:rPr>
          <w:rFonts w:asciiTheme="minorBidi" w:hAnsiTheme="minorBidi" w:cstheme="minorBidi"/>
          <w:color w:val="000000"/>
          <w:rtl/>
        </w:rPr>
        <w:t>הנקבות של היונקים מפיקות חלב: תמיסה מימית שנועדה להזין את הוולד בחודשי חייו הראשונים, כך שהיא עשירה מאוד בחלבון, שומן וסוכרים. הסוכר הנפוץ ביותר בחלב הוא לקטוז, דו-סוכר שמורכב משני חד סוכרים – גלוקוז (סוכר ענבים) וגלקטוז.</w:t>
      </w:r>
    </w:p>
    <w:p w:rsidR="003D32AA" w:rsidRPr="00F657A7" w:rsidRDefault="003D32AA" w:rsidP="00FC771E">
      <w:pPr>
        <w:pStyle w:val="NormalWeb"/>
        <w:shd w:val="clear" w:color="auto" w:fill="FFFFFF"/>
        <w:bidi/>
        <w:spacing w:before="0" w:beforeAutospacing="0" w:after="120" w:afterAutospacing="0" w:line="360" w:lineRule="auto"/>
        <w:rPr>
          <w:rFonts w:asciiTheme="minorBidi" w:hAnsiTheme="minorBidi" w:cstheme="minorBidi"/>
          <w:color w:val="000000"/>
          <w:rtl/>
        </w:rPr>
      </w:pPr>
      <w:r w:rsidRPr="00F657A7">
        <w:rPr>
          <w:rFonts w:asciiTheme="minorBidi" w:hAnsiTheme="minorBidi" w:cstheme="minorBidi"/>
          <w:color w:val="000000"/>
          <w:rtl/>
        </w:rPr>
        <w:t>לכל היונקים יש ב-</w:t>
      </w:r>
      <w:r w:rsidRPr="00F657A7">
        <w:rPr>
          <w:rFonts w:asciiTheme="minorBidi" w:hAnsiTheme="minorBidi" w:cstheme="minorBidi"/>
          <w:color w:val="000000"/>
        </w:rPr>
        <w:t>DNA</w:t>
      </w:r>
      <w:r w:rsidRPr="00F657A7">
        <w:rPr>
          <w:rFonts w:asciiTheme="minorBidi" w:hAnsiTheme="minorBidi" w:cstheme="minorBidi"/>
          <w:color w:val="000000"/>
          <w:rtl/>
        </w:rPr>
        <w:t xml:space="preserve"> גֵן שמכיל את ההוראות להרכבת אנזים בשם </w:t>
      </w:r>
      <w:proofErr w:type="spellStart"/>
      <w:r w:rsidRPr="00F657A7">
        <w:rPr>
          <w:rFonts w:asciiTheme="minorBidi" w:hAnsiTheme="minorBidi" w:cstheme="minorBidi"/>
          <w:color w:val="000000"/>
          <w:rtl/>
        </w:rPr>
        <w:t>לקטאז</w:t>
      </w:r>
      <w:proofErr w:type="spellEnd"/>
      <w:r w:rsidRPr="00F657A7">
        <w:rPr>
          <w:rFonts w:asciiTheme="minorBidi" w:hAnsiTheme="minorBidi" w:cstheme="minorBidi"/>
          <w:color w:val="000000"/>
          <w:rtl/>
        </w:rPr>
        <w:t xml:space="preserve">, שמפרק במעי הדק את הלקטוז לסוכרים המרכיבים אותו ומאפשר לגורים להשתמש בו להפקת אנרגיה. עם זאת, כמה שבועות או חודשים לאחר הלידה, הוולד מפסיק לינוק ולומד לאכול "אוכל של גדולים". האוכל הזה כבר אינו כולל לקטוז, כך שהשקעת משאבים בייצור </w:t>
      </w:r>
      <w:proofErr w:type="spellStart"/>
      <w:r w:rsidRPr="00F657A7">
        <w:rPr>
          <w:rFonts w:asciiTheme="minorBidi" w:hAnsiTheme="minorBidi" w:cstheme="minorBidi"/>
          <w:color w:val="000000"/>
          <w:rtl/>
        </w:rPr>
        <w:t>לקטאז</w:t>
      </w:r>
      <w:proofErr w:type="spellEnd"/>
      <w:r w:rsidRPr="00F657A7">
        <w:rPr>
          <w:rFonts w:asciiTheme="minorBidi" w:hAnsiTheme="minorBidi" w:cstheme="minorBidi"/>
          <w:color w:val="000000"/>
          <w:rtl/>
        </w:rPr>
        <w:t xml:space="preserve"> היא בזבזנית ויש יתרון לפרט שמפסיק לייצר </w:t>
      </w:r>
      <w:proofErr w:type="spellStart"/>
      <w:r w:rsidRPr="00F657A7">
        <w:rPr>
          <w:rFonts w:asciiTheme="minorBidi" w:hAnsiTheme="minorBidi" w:cstheme="minorBidi"/>
          <w:color w:val="000000"/>
          <w:rtl/>
        </w:rPr>
        <w:t>לקטאז</w:t>
      </w:r>
      <w:proofErr w:type="spellEnd"/>
      <w:r w:rsidRPr="00F657A7">
        <w:rPr>
          <w:rFonts w:asciiTheme="minorBidi" w:hAnsiTheme="minorBidi" w:cstheme="minorBidi"/>
          <w:color w:val="000000"/>
          <w:rtl/>
        </w:rPr>
        <w:t xml:space="preserve">. לכן הגיוני מבחינה אנרגטית שייצור האנזים נפסק בשלב הזה. הגֵן של ההוראות לייצור </w:t>
      </w:r>
      <w:proofErr w:type="spellStart"/>
      <w:r w:rsidRPr="00F657A7">
        <w:rPr>
          <w:rFonts w:asciiTheme="minorBidi" w:hAnsiTheme="minorBidi" w:cstheme="minorBidi"/>
          <w:color w:val="000000"/>
          <w:rtl/>
        </w:rPr>
        <w:t>הלקטאז</w:t>
      </w:r>
      <w:proofErr w:type="spellEnd"/>
      <w:r w:rsidRPr="00F657A7">
        <w:rPr>
          <w:rFonts w:asciiTheme="minorBidi" w:hAnsiTheme="minorBidi" w:cstheme="minorBidi"/>
          <w:color w:val="000000"/>
          <w:rtl/>
        </w:rPr>
        <w:t xml:space="preserve"> עדיין קיים, אך מפסיק להיות פעיל.</w:t>
      </w:r>
    </w:p>
    <w:p w:rsidR="00C62D04" w:rsidRPr="00F657A7" w:rsidRDefault="003D32AA" w:rsidP="00FC771E">
      <w:pPr>
        <w:pStyle w:val="NormalWeb"/>
        <w:shd w:val="clear" w:color="auto" w:fill="FFFFFF"/>
        <w:bidi/>
        <w:spacing w:before="0" w:beforeAutospacing="0" w:after="120" w:afterAutospacing="0" w:line="360" w:lineRule="auto"/>
        <w:rPr>
          <w:rFonts w:asciiTheme="minorBidi" w:hAnsiTheme="minorBidi" w:cstheme="minorBidi"/>
          <w:color w:val="000000"/>
          <w:rtl/>
        </w:rPr>
      </w:pPr>
      <w:r w:rsidRPr="00F657A7">
        <w:rPr>
          <w:rFonts w:asciiTheme="minorBidi" w:hAnsiTheme="minorBidi" w:cstheme="minorBidi"/>
          <w:color w:val="000000"/>
          <w:rtl/>
        </w:rPr>
        <w:t xml:space="preserve">התהליך הזה מתרחש גם אצל פעוטות אנושיים, כך שרוב בני האדם אכן אינם מייצרים יותר </w:t>
      </w:r>
      <w:proofErr w:type="spellStart"/>
      <w:r w:rsidRPr="00F657A7">
        <w:rPr>
          <w:rFonts w:asciiTheme="minorBidi" w:hAnsiTheme="minorBidi" w:cstheme="minorBidi"/>
          <w:color w:val="000000"/>
          <w:rtl/>
        </w:rPr>
        <w:t>לקטאז</w:t>
      </w:r>
      <w:proofErr w:type="spellEnd"/>
      <w:r w:rsidRPr="00F657A7">
        <w:rPr>
          <w:rFonts w:asciiTheme="minorBidi" w:hAnsiTheme="minorBidi" w:cstheme="minorBidi"/>
          <w:color w:val="000000"/>
          <w:rtl/>
        </w:rPr>
        <w:t xml:space="preserve"> אחרי הילדות המוקדמת. </w:t>
      </w:r>
    </w:p>
    <w:p w:rsidR="003D32AA" w:rsidRPr="00F657A7" w:rsidRDefault="003D32AA" w:rsidP="00FC771E">
      <w:pPr>
        <w:pStyle w:val="NormalWeb"/>
        <w:shd w:val="clear" w:color="auto" w:fill="FFFFFF"/>
        <w:bidi/>
        <w:spacing w:before="0" w:beforeAutospacing="0" w:after="120" w:afterAutospacing="0" w:line="360" w:lineRule="auto"/>
        <w:rPr>
          <w:rFonts w:asciiTheme="minorBidi" w:hAnsiTheme="minorBidi" w:cstheme="minorBidi"/>
          <w:color w:val="000000"/>
          <w:rtl/>
        </w:rPr>
      </w:pPr>
      <w:r w:rsidRPr="00F657A7">
        <w:rPr>
          <w:rFonts w:asciiTheme="minorBidi" w:hAnsiTheme="minorBidi" w:cstheme="minorBidi"/>
          <w:color w:val="000000"/>
          <w:rtl/>
        </w:rPr>
        <w:t>לפני כעשרת אלפים שנה</w:t>
      </w:r>
      <w:r w:rsidR="001C728B" w:rsidRPr="00F657A7">
        <w:rPr>
          <w:rFonts w:asciiTheme="minorBidi" w:hAnsiTheme="minorBidi" w:cstheme="minorBidi"/>
          <w:color w:val="000000"/>
          <w:rtl/>
        </w:rPr>
        <w:t>, בתקופת המהפכה החקלאית,</w:t>
      </w:r>
      <w:r w:rsidRPr="00F657A7">
        <w:rPr>
          <w:rFonts w:asciiTheme="minorBidi" w:hAnsiTheme="minorBidi" w:cstheme="minorBidi"/>
          <w:color w:val="000000"/>
          <w:rtl/>
        </w:rPr>
        <w:t xml:space="preserve"> בני האדם התחילו לביית חיות משק</w:t>
      </w:r>
      <w:r w:rsidR="0079300C" w:rsidRPr="00F657A7">
        <w:rPr>
          <w:rFonts w:asciiTheme="minorBidi" w:hAnsiTheme="minorBidi" w:cstheme="minorBidi"/>
          <w:color w:val="000000"/>
          <w:rtl/>
        </w:rPr>
        <w:t xml:space="preserve"> (פרות, כבשים, עיזים ויונקים נוספים)</w:t>
      </w:r>
      <w:r w:rsidRPr="00F657A7">
        <w:rPr>
          <w:rFonts w:asciiTheme="minorBidi" w:hAnsiTheme="minorBidi" w:cstheme="minorBidi"/>
          <w:color w:val="000000"/>
          <w:rtl/>
        </w:rPr>
        <w:t xml:space="preserve"> ולהשתמש בחלב שלהן. החקלאות העניקה יתרון עצום לחוואים</w:t>
      </w:r>
      <w:r w:rsidR="0079300C" w:rsidRPr="00F657A7">
        <w:rPr>
          <w:rFonts w:asciiTheme="minorBidi" w:hAnsiTheme="minorBidi" w:cstheme="minorBidi"/>
          <w:color w:val="000000"/>
          <w:rtl/>
        </w:rPr>
        <w:t xml:space="preserve"> </w:t>
      </w:r>
      <w:r w:rsidRPr="00F657A7">
        <w:rPr>
          <w:rFonts w:asciiTheme="minorBidi" w:hAnsiTheme="minorBidi" w:cstheme="minorBidi"/>
          <w:color w:val="000000"/>
          <w:rtl/>
        </w:rPr>
        <w:t>שיכלו לעכל חלב ולהפיק ממנו אנרגיה ביעילות</w:t>
      </w:r>
      <w:r w:rsidR="0079300C" w:rsidRPr="00F657A7">
        <w:rPr>
          <w:rFonts w:asciiTheme="minorBidi" w:hAnsiTheme="minorBidi" w:cstheme="minorBidi"/>
          <w:color w:val="000000"/>
          <w:rtl/>
        </w:rPr>
        <w:t xml:space="preserve">. </w:t>
      </w:r>
      <w:r w:rsidRPr="00F657A7">
        <w:rPr>
          <w:rFonts w:asciiTheme="minorBidi" w:hAnsiTheme="minorBidi" w:cstheme="minorBidi"/>
          <w:color w:val="000000"/>
          <w:rtl/>
        </w:rPr>
        <w:t>כיום</w:t>
      </w:r>
      <w:hyperlink r:id="rId6" w:anchor="statistics" w:history="1">
        <w:r w:rsidRPr="00F657A7">
          <w:rPr>
            <w:rStyle w:val="Hyperlink"/>
            <w:rFonts w:asciiTheme="minorBidi" w:hAnsiTheme="minorBidi" w:cstheme="minorBidi"/>
            <w:color w:val="auto"/>
            <w:u w:val="none"/>
            <w:rtl/>
          </w:rPr>
          <w:t> כשליש מאוכלוסיית העולם</w:t>
        </w:r>
      </w:hyperlink>
      <w:r w:rsidRPr="00F657A7">
        <w:rPr>
          <w:rFonts w:asciiTheme="minorBidi" w:hAnsiTheme="minorBidi" w:cstheme="minorBidi"/>
          <w:rtl/>
        </w:rPr>
        <w:t> </w:t>
      </w:r>
      <w:r w:rsidR="001C728B" w:rsidRPr="00F657A7">
        <w:rPr>
          <w:rFonts w:asciiTheme="minorBidi" w:hAnsiTheme="minorBidi" w:cstheme="minorBidi"/>
          <w:rtl/>
        </w:rPr>
        <w:t xml:space="preserve">יכולה לפרק לקטוז. היכולת לפרק לקטוז נפוצה </w:t>
      </w:r>
      <w:r w:rsidRPr="00F657A7">
        <w:rPr>
          <w:rFonts w:asciiTheme="minorBidi" w:hAnsiTheme="minorBidi" w:cstheme="minorBidi"/>
          <w:rtl/>
        </w:rPr>
        <w:t>בעיקר אצל אנשים ממוצא אירופי ובשבטים מסוימים באפריקה</w:t>
      </w:r>
      <w:r w:rsidR="0079300C" w:rsidRPr="00F657A7">
        <w:rPr>
          <w:rFonts w:asciiTheme="minorBidi" w:hAnsiTheme="minorBidi" w:cstheme="minorBidi"/>
          <w:rtl/>
        </w:rPr>
        <w:t xml:space="preserve"> – כלומר בחברות חקלאיות </w:t>
      </w:r>
      <w:r w:rsidRPr="00F657A7">
        <w:rPr>
          <w:rFonts w:asciiTheme="minorBidi" w:hAnsiTheme="minorBidi" w:cstheme="minorBidi"/>
          <w:rtl/>
        </w:rPr>
        <w:t xml:space="preserve">שכלכלתן </w:t>
      </w:r>
      <w:r w:rsidR="0079300C" w:rsidRPr="00F657A7">
        <w:rPr>
          <w:rFonts w:asciiTheme="minorBidi" w:hAnsiTheme="minorBidi" w:cstheme="minorBidi"/>
          <w:rtl/>
        </w:rPr>
        <w:t>מתבססת</w:t>
      </w:r>
      <w:r w:rsidRPr="00F657A7">
        <w:rPr>
          <w:rFonts w:asciiTheme="minorBidi" w:hAnsiTheme="minorBidi" w:cstheme="minorBidi"/>
          <w:rtl/>
        </w:rPr>
        <w:t xml:space="preserve"> במידה רבה על חיות משק. </w:t>
      </w:r>
      <w:r w:rsidR="0079300C" w:rsidRPr="00F657A7">
        <w:rPr>
          <w:rFonts w:asciiTheme="minorBidi" w:hAnsiTheme="minorBidi" w:cstheme="minorBidi"/>
          <w:rtl/>
        </w:rPr>
        <w:t>ניתן</w:t>
      </w:r>
      <w:r w:rsidRPr="00F657A7">
        <w:rPr>
          <w:rFonts w:asciiTheme="minorBidi" w:hAnsiTheme="minorBidi" w:cstheme="minorBidi"/>
          <w:rtl/>
        </w:rPr>
        <w:t xml:space="preserve"> למצוא כיום</w:t>
      </w:r>
      <w:hyperlink r:id="rId7" w:history="1">
        <w:r w:rsidRPr="00F657A7">
          <w:rPr>
            <w:rStyle w:val="Hyperlink"/>
            <w:rFonts w:asciiTheme="minorBidi" w:hAnsiTheme="minorBidi" w:cstheme="minorBidi"/>
            <w:color w:val="auto"/>
            <w:u w:val="none"/>
            <w:rtl/>
          </w:rPr>
          <w:t> התאמה</w:t>
        </w:r>
      </w:hyperlink>
      <w:r w:rsidRPr="00F657A7">
        <w:rPr>
          <w:rFonts w:asciiTheme="minorBidi" w:hAnsiTheme="minorBidi" w:cstheme="minorBidi"/>
          <w:color w:val="000000"/>
          <w:rtl/>
        </w:rPr>
        <w:t xml:space="preserve"> בין מטבח עשיר במאכלי חלב לבין ייצור תמידי של </w:t>
      </w:r>
      <w:proofErr w:type="spellStart"/>
      <w:r w:rsidRPr="00F657A7">
        <w:rPr>
          <w:rFonts w:asciiTheme="minorBidi" w:hAnsiTheme="minorBidi" w:cstheme="minorBidi"/>
          <w:color w:val="000000"/>
          <w:rtl/>
        </w:rPr>
        <w:t>לקטאז</w:t>
      </w:r>
      <w:proofErr w:type="spellEnd"/>
      <w:r w:rsidRPr="00F657A7">
        <w:rPr>
          <w:rFonts w:asciiTheme="minorBidi" w:hAnsiTheme="minorBidi" w:cstheme="minorBidi"/>
          <w:color w:val="000000"/>
          <w:rtl/>
        </w:rPr>
        <w:t xml:space="preserve"> באוכלוסייה</w:t>
      </w:r>
      <w:r w:rsidR="0079300C" w:rsidRPr="00F657A7">
        <w:rPr>
          <w:rFonts w:asciiTheme="minorBidi" w:hAnsiTheme="minorBidi" w:cstheme="minorBidi"/>
          <w:color w:val="000000"/>
          <w:rtl/>
        </w:rPr>
        <w:t xml:space="preserve"> גם בגיל מבוגר</w:t>
      </w:r>
      <w:r w:rsidR="0083537A" w:rsidRPr="00F657A7">
        <w:rPr>
          <w:rFonts w:asciiTheme="minorBidi" w:hAnsiTheme="minorBidi" w:cstheme="minorBidi"/>
          <w:color w:val="000000"/>
          <w:rtl/>
        </w:rPr>
        <w:t xml:space="preserve"> ולכל אורך החיים</w:t>
      </w:r>
      <w:r w:rsidRPr="00F657A7">
        <w:rPr>
          <w:rFonts w:asciiTheme="minorBidi" w:hAnsiTheme="minorBidi" w:cstheme="minorBidi"/>
          <w:color w:val="000000"/>
          <w:rtl/>
        </w:rPr>
        <w:t>.</w:t>
      </w:r>
    </w:p>
    <w:p w:rsidR="003D32AA" w:rsidRPr="00F657A7" w:rsidRDefault="0087354E" w:rsidP="0087354E">
      <w:pPr>
        <w:pStyle w:val="a3"/>
        <w:numPr>
          <w:ilvl w:val="0"/>
          <w:numId w:val="1"/>
        </w:numPr>
        <w:rPr>
          <w:sz w:val="24"/>
          <w:szCs w:val="24"/>
        </w:rPr>
      </w:pPr>
      <w:proofErr w:type="spellStart"/>
      <w:r w:rsidRPr="00F657A7">
        <w:rPr>
          <w:rFonts w:hint="cs"/>
          <w:sz w:val="24"/>
          <w:szCs w:val="24"/>
          <w:rtl/>
        </w:rPr>
        <w:t>הלקטאז</w:t>
      </w:r>
      <w:proofErr w:type="spellEnd"/>
      <w:r w:rsidRPr="00F657A7">
        <w:rPr>
          <w:rFonts w:hint="cs"/>
          <w:sz w:val="24"/>
          <w:szCs w:val="24"/>
          <w:rtl/>
        </w:rPr>
        <w:t xml:space="preserve"> מיוצר בתאי המעי הדק ומופרש מהם. כיצד ייתכן שהגן </w:t>
      </w:r>
      <w:r w:rsidR="00587A99" w:rsidRPr="00F657A7">
        <w:rPr>
          <w:rFonts w:hint="cs"/>
          <w:sz w:val="24"/>
          <w:szCs w:val="24"/>
          <w:rtl/>
        </w:rPr>
        <w:t xml:space="preserve">המקודד </w:t>
      </w:r>
      <w:r w:rsidRPr="00F657A7">
        <w:rPr>
          <w:rFonts w:hint="cs"/>
          <w:sz w:val="24"/>
          <w:szCs w:val="24"/>
          <w:rtl/>
        </w:rPr>
        <w:t xml:space="preserve">לייצור </w:t>
      </w:r>
      <w:proofErr w:type="spellStart"/>
      <w:r w:rsidRPr="00F657A7">
        <w:rPr>
          <w:rFonts w:hint="cs"/>
          <w:sz w:val="24"/>
          <w:szCs w:val="24"/>
          <w:rtl/>
        </w:rPr>
        <w:t>לקטאז</w:t>
      </w:r>
      <w:proofErr w:type="spellEnd"/>
      <w:r w:rsidRPr="00F657A7">
        <w:rPr>
          <w:rFonts w:hint="cs"/>
          <w:sz w:val="24"/>
          <w:szCs w:val="24"/>
          <w:rtl/>
        </w:rPr>
        <w:t xml:space="preserve"> נמצא בכל תאי הגוף?</w:t>
      </w:r>
    </w:p>
    <w:p w:rsidR="00587A99" w:rsidRPr="00F657A7" w:rsidRDefault="00587A99" w:rsidP="00587A99">
      <w:pPr>
        <w:ind w:left="360"/>
        <w:rPr>
          <w:sz w:val="24"/>
          <w:szCs w:val="24"/>
          <w:rtl/>
        </w:rPr>
      </w:pPr>
    </w:p>
    <w:p w:rsidR="00587A99" w:rsidRPr="00F657A7" w:rsidRDefault="00587A99" w:rsidP="00587A99">
      <w:pPr>
        <w:pStyle w:val="a3"/>
        <w:numPr>
          <w:ilvl w:val="0"/>
          <w:numId w:val="1"/>
        </w:numPr>
        <w:rPr>
          <w:sz w:val="24"/>
          <w:szCs w:val="24"/>
        </w:rPr>
      </w:pPr>
      <w:r w:rsidRPr="00F657A7">
        <w:rPr>
          <w:rFonts w:hint="cs"/>
          <w:sz w:val="24"/>
          <w:szCs w:val="24"/>
          <w:rtl/>
        </w:rPr>
        <w:t>תן דוגמא למצב דומה בו גן מסוים נמצא בכל תאי הגוף אך מתבטא רק ברקמה ספציפית או באיבר ספציפי</w:t>
      </w:r>
    </w:p>
    <w:p w:rsidR="0087354E" w:rsidRPr="00F657A7" w:rsidRDefault="0087354E" w:rsidP="0087354E">
      <w:pPr>
        <w:pStyle w:val="a3"/>
        <w:rPr>
          <w:sz w:val="24"/>
          <w:szCs w:val="24"/>
          <w:rtl/>
        </w:rPr>
      </w:pPr>
    </w:p>
    <w:p w:rsidR="0087354E" w:rsidRPr="00F657A7" w:rsidRDefault="0087354E" w:rsidP="0087354E">
      <w:pPr>
        <w:pStyle w:val="a3"/>
        <w:numPr>
          <w:ilvl w:val="0"/>
          <w:numId w:val="1"/>
        </w:numPr>
        <w:rPr>
          <w:sz w:val="24"/>
          <w:szCs w:val="24"/>
        </w:rPr>
      </w:pPr>
      <w:r w:rsidRPr="00F657A7">
        <w:rPr>
          <w:rFonts w:hint="cs"/>
          <w:sz w:val="24"/>
          <w:szCs w:val="24"/>
          <w:rtl/>
        </w:rPr>
        <w:t xml:space="preserve">פרט שלב אחר שלב את התהליך האבולוציוני שהביא לכך שהיכולת לפרק לקטוז נפוצה כיום בחברות מסוימות. התחל בבני האדם שחיו לפני המהפכה החקלאית. </w:t>
      </w:r>
    </w:p>
    <w:p w:rsidR="00C06C2B" w:rsidRDefault="00C06C2B" w:rsidP="00C06C2B">
      <w:pPr>
        <w:pStyle w:val="a3"/>
        <w:rPr>
          <w:sz w:val="28"/>
          <w:szCs w:val="28"/>
        </w:rPr>
      </w:pPr>
    </w:p>
    <w:p w:rsidR="00F657A7" w:rsidRPr="00F657A7" w:rsidRDefault="00F657A7" w:rsidP="00C06C2B">
      <w:pPr>
        <w:pStyle w:val="a3"/>
        <w:numPr>
          <w:ilvl w:val="0"/>
          <w:numId w:val="1"/>
        </w:numPr>
        <w:rPr>
          <w:sz w:val="24"/>
          <w:szCs w:val="24"/>
        </w:rPr>
      </w:pPr>
      <w:r w:rsidRPr="00F657A7">
        <w:rPr>
          <w:rFonts w:hint="cs"/>
          <w:sz w:val="24"/>
          <w:szCs w:val="24"/>
          <w:rtl/>
        </w:rPr>
        <w:lastRenderedPageBreak/>
        <w:t xml:space="preserve">לאנשים שבגופם חסר האנזים </w:t>
      </w:r>
      <w:proofErr w:type="spellStart"/>
      <w:r w:rsidRPr="00F657A7">
        <w:rPr>
          <w:rFonts w:hint="cs"/>
          <w:sz w:val="24"/>
          <w:szCs w:val="24"/>
          <w:rtl/>
        </w:rPr>
        <w:t>לקטאז</w:t>
      </w:r>
      <w:proofErr w:type="spellEnd"/>
      <w:r w:rsidRPr="00F657A7">
        <w:rPr>
          <w:rFonts w:hint="cs"/>
          <w:sz w:val="24"/>
          <w:szCs w:val="24"/>
          <w:rtl/>
        </w:rPr>
        <w:t xml:space="preserve">, המפרק את הסוכר לקטוז שבחלב, מומלץ שלפני אכילת מוצרי חלב </w:t>
      </w:r>
      <w:proofErr w:type="spellStart"/>
      <w:r w:rsidRPr="00F657A7">
        <w:rPr>
          <w:rFonts w:hint="cs"/>
          <w:sz w:val="24"/>
          <w:szCs w:val="24"/>
          <w:rtl/>
        </w:rPr>
        <w:t>יקחו</w:t>
      </w:r>
      <w:proofErr w:type="spellEnd"/>
      <w:r w:rsidRPr="00F657A7">
        <w:rPr>
          <w:rFonts w:hint="cs"/>
          <w:sz w:val="24"/>
          <w:szCs w:val="24"/>
          <w:rtl/>
        </w:rPr>
        <w:t xml:space="preserve"> גלולה המכילה </w:t>
      </w:r>
      <w:proofErr w:type="spellStart"/>
      <w:r w:rsidRPr="00F657A7">
        <w:rPr>
          <w:rFonts w:hint="cs"/>
          <w:sz w:val="24"/>
          <w:szCs w:val="24"/>
          <w:rtl/>
        </w:rPr>
        <w:t>לקטאז</w:t>
      </w:r>
      <w:proofErr w:type="spellEnd"/>
      <w:r w:rsidRPr="00F657A7">
        <w:rPr>
          <w:rFonts w:hint="cs"/>
          <w:sz w:val="24"/>
          <w:szCs w:val="24"/>
          <w:rtl/>
        </w:rPr>
        <w:t>. אדם התקשה לבלוע את הגלולה, ולכן שם אותה בתה מתוק ורותח, ולאחר שהגלולה נמסה, שתה את התה. התברר שהגלולה שנלקחה בדרך זו לא הייתה יעילה. מה יכולה להיות הסיבה לכך?</w:t>
      </w:r>
    </w:p>
    <w:p w:rsidR="00F657A7" w:rsidRPr="00F657A7" w:rsidRDefault="00F657A7" w:rsidP="00F657A7">
      <w:pPr>
        <w:pStyle w:val="a3"/>
        <w:numPr>
          <w:ilvl w:val="0"/>
          <w:numId w:val="7"/>
        </w:numPr>
        <w:rPr>
          <w:sz w:val="24"/>
          <w:szCs w:val="24"/>
          <w:rtl/>
        </w:rPr>
      </w:pPr>
      <w:r w:rsidRPr="00F657A7">
        <w:rPr>
          <w:rFonts w:hint="cs"/>
          <w:sz w:val="24"/>
          <w:szCs w:val="24"/>
          <w:rtl/>
        </w:rPr>
        <w:t xml:space="preserve">הסוכר שבתה פירק את </w:t>
      </w:r>
      <w:proofErr w:type="spellStart"/>
      <w:r w:rsidRPr="00F657A7">
        <w:rPr>
          <w:rFonts w:hint="cs"/>
          <w:sz w:val="24"/>
          <w:szCs w:val="24"/>
          <w:rtl/>
        </w:rPr>
        <w:t>הלקטאז</w:t>
      </w:r>
      <w:proofErr w:type="spellEnd"/>
      <w:r w:rsidRPr="00F657A7">
        <w:rPr>
          <w:rFonts w:hint="cs"/>
          <w:sz w:val="24"/>
          <w:szCs w:val="24"/>
          <w:rtl/>
        </w:rPr>
        <w:t xml:space="preserve"> שבגלולה.</w:t>
      </w:r>
    </w:p>
    <w:p w:rsidR="00F657A7" w:rsidRPr="00F657A7" w:rsidRDefault="00F657A7" w:rsidP="00F657A7">
      <w:pPr>
        <w:pStyle w:val="a3"/>
        <w:numPr>
          <w:ilvl w:val="0"/>
          <w:numId w:val="7"/>
        </w:numPr>
        <w:rPr>
          <w:sz w:val="24"/>
          <w:szCs w:val="24"/>
        </w:rPr>
      </w:pPr>
      <w:r w:rsidRPr="00F657A7">
        <w:rPr>
          <w:rFonts w:hint="cs"/>
          <w:sz w:val="24"/>
          <w:szCs w:val="24"/>
          <w:rtl/>
        </w:rPr>
        <w:t xml:space="preserve">הסוכר שבתה התחרה עם </w:t>
      </w:r>
      <w:proofErr w:type="spellStart"/>
      <w:r w:rsidRPr="00F657A7">
        <w:rPr>
          <w:rFonts w:hint="cs"/>
          <w:sz w:val="24"/>
          <w:szCs w:val="24"/>
          <w:rtl/>
        </w:rPr>
        <w:t>הלקטאז</w:t>
      </w:r>
      <w:proofErr w:type="spellEnd"/>
      <w:r w:rsidRPr="00F657A7">
        <w:rPr>
          <w:rFonts w:hint="cs"/>
          <w:sz w:val="24"/>
          <w:szCs w:val="24"/>
          <w:rtl/>
        </w:rPr>
        <w:t xml:space="preserve"> על האתר הפעיל של הלקטוז.</w:t>
      </w:r>
    </w:p>
    <w:p w:rsidR="00F657A7" w:rsidRPr="00F657A7" w:rsidRDefault="00F657A7" w:rsidP="00F657A7">
      <w:pPr>
        <w:pStyle w:val="a3"/>
        <w:numPr>
          <w:ilvl w:val="0"/>
          <w:numId w:val="7"/>
        </w:numPr>
        <w:rPr>
          <w:sz w:val="24"/>
          <w:szCs w:val="24"/>
        </w:rPr>
      </w:pPr>
      <w:r w:rsidRPr="00F657A7">
        <w:rPr>
          <w:rFonts w:hint="cs"/>
          <w:sz w:val="24"/>
          <w:szCs w:val="24"/>
          <w:rtl/>
        </w:rPr>
        <w:t xml:space="preserve">הופרש אינסולין שפירק את </w:t>
      </w:r>
      <w:proofErr w:type="spellStart"/>
      <w:r w:rsidRPr="00F657A7">
        <w:rPr>
          <w:rFonts w:hint="cs"/>
          <w:sz w:val="24"/>
          <w:szCs w:val="24"/>
          <w:rtl/>
        </w:rPr>
        <w:t>הלקטאז</w:t>
      </w:r>
      <w:proofErr w:type="spellEnd"/>
      <w:r w:rsidRPr="00F657A7">
        <w:rPr>
          <w:rFonts w:hint="cs"/>
          <w:sz w:val="24"/>
          <w:szCs w:val="24"/>
          <w:rtl/>
        </w:rPr>
        <w:t xml:space="preserve"> שבגלולה.</w:t>
      </w:r>
    </w:p>
    <w:p w:rsidR="00F657A7" w:rsidRPr="00F657A7" w:rsidRDefault="00F657A7" w:rsidP="00F657A7">
      <w:pPr>
        <w:pStyle w:val="a3"/>
        <w:numPr>
          <w:ilvl w:val="0"/>
          <w:numId w:val="7"/>
        </w:numPr>
        <w:rPr>
          <w:sz w:val="24"/>
          <w:szCs w:val="24"/>
        </w:rPr>
      </w:pPr>
      <w:r w:rsidRPr="00F657A7">
        <w:rPr>
          <w:rFonts w:hint="cs"/>
          <w:sz w:val="24"/>
          <w:szCs w:val="24"/>
          <w:rtl/>
        </w:rPr>
        <w:t xml:space="preserve">השתנה המבנה המרחבי של </w:t>
      </w:r>
      <w:proofErr w:type="spellStart"/>
      <w:r w:rsidRPr="00F657A7">
        <w:rPr>
          <w:rFonts w:hint="cs"/>
          <w:sz w:val="24"/>
          <w:szCs w:val="24"/>
          <w:rtl/>
        </w:rPr>
        <w:t>הלקטאז</w:t>
      </w:r>
      <w:proofErr w:type="spellEnd"/>
      <w:r w:rsidRPr="00F657A7">
        <w:rPr>
          <w:rFonts w:hint="cs"/>
          <w:sz w:val="24"/>
          <w:szCs w:val="24"/>
          <w:rtl/>
        </w:rPr>
        <w:t xml:space="preserve"> שבגלולה.</w:t>
      </w:r>
    </w:p>
    <w:p w:rsidR="00F657A7" w:rsidRPr="00F657A7" w:rsidRDefault="00F657A7" w:rsidP="00F657A7">
      <w:pPr>
        <w:pStyle w:val="a3"/>
        <w:rPr>
          <w:sz w:val="28"/>
          <w:szCs w:val="28"/>
          <w:rtl/>
        </w:rPr>
      </w:pPr>
    </w:p>
    <w:p w:rsidR="00C06C2B" w:rsidRPr="00F657A7" w:rsidRDefault="00F657A7" w:rsidP="00F657A7">
      <w:pPr>
        <w:rPr>
          <w:sz w:val="28"/>
          <w:szCs w:val="28"/>
        </w:rPr>
      </w:pPr>
      <w:r w:rsidRPr="00F657A7">
        <w:rPr>
          <w:rFonts w:hint="cs"/>
          <w:sz w:val="28"/>
          <w:szCs w:val="28"/>
          <w:rtl/>
        </w:rPr>
        <w:t xml:space="preserve"> </w:t>
      </w:r>
    </w:p>
    <w:p w:rsidR="00C06C2B" w:rsidRDefault="00C06C2B" w:rsidP="00C06C2B">
      <w:pPr>
        <w:rPr>
          <w:b/>
          <w:bCs/>
          <w:sz w:val="28"/>
          <w:szCs w:val="28"/>
        </w:rPr>
      </w:pPr>
      <w:r>
        <w:rPr>
          <w:b/>
          <w:bCs/>
          <w:sz w:val="28"/>
          <w:szCs w:val="28"/>
        </w:rPr>
        <w:t xml:space="preserve">                                                      </w:t>
      </w:r>
    </w:p>
    <w:p w:rsidR="00C06C2B" w:rsidRDefault="00C06C2B" w:rsidP="00C06C2B">
      <w:pPr>
        <w:rPr>
          <w:b/>
          <w:bCs/>
          <w:sz w:val="28"/>
          <w:szCs w:val="28"/>
        </w:rPr>
      </w:pPr>
    </w:p>
    <w:p w:rsidR="00C06C2B" w:rsidRPr="00FC771E" w:rsidRDefault="00C06C2B" w:rsidP="00722300">
      <w:pPr>
        <w:pStyle w:val="2"/>
        <w:numPr>
          <w:ilvl w:val="0"/>
          <w:numId w:val="10"/>
        </w:numPr>
        <w:rPr>
          <w:rFonts w:asciiTheme="minorBidi" w:hAnsiTheme="minorBidi" w:cstheme="minorBidi"/>
          <w:b/>
          <w:bCs/>
          <w:sz w:val="36"/>
          <w:szCs w:val="36"/>
        </w:rPr>
      </w:pPr>
      <w:r w:rsidRPr="00FC771E">
        <w:rPr>
          <w:rFonts w:asciiTheme="minorBidi" w:hAnsiTheme="minorBidi" w:cstheme="minorBidi"/>
          <w:b/>
          <w:bCs/>
          <w:sz w:val="36"/>
          <w:szCs w:val="36"/>
          <w:rtl/>
        </w:rPr>
        <w:t xml:space="preserve">צבי ים באי הרון </w:t>
      </w:r>
      <w:r w:rsidR="00F657A7" w:rsidRPr="00FC771E">
        <w:rPr>
          <w:rFonts w:asciiTheme="minorBidi" w:hAnsiTheme="minorBidi" w:cstheme="minorBidi"/>
          <w:b/>
          <w:bCs/>
          <w:sz w:val="36"/>
          <w:szCs w:val="36"/>
        </w:rPr>
        <w:t>(</w:t>
      </w:r>
      <w:r w:rsidRPr="00FC771E">
        <w:rPr>
          <w:rFonts w:asciiTheme="minorBidi" w:hAnsiTheme="minorBidi" w:cstheme="minorBidi"/>
          <w:b/>
          <w:bCs/>
          <w:sz w:val="36"/>
          <w:szCs w:val="36"/>
        </w:rPr>
        <w:t>HERON</w:t>
      </w:r>
      <w:r w:rsidR="00F657A7" w:rsidRPr="00FC771E">
        <w:rPr>
          <w:rFonts w:asciiTheme="minorBidi" w:hAnsiTheme="minorBidi" w:cstheme="minorBidi"/>
          <w:b/>
          <w:bCs/>
          <w:sz w:val="36"/>
          <w:szCs w:val="36"/>
        </w:rPr>
        <w:t>)</w:t>
      </w:r>
      <w:r w:rsidRPr="00FC771E">
        <w:rPr>
          <w:rFonts w:asciiTheme="minorBidi" w:hAnsiTheme="minorBidi" w:cstheme="minorBidi"/>
          <w:b/>
          <w:bCs/>
          <w:sz w:val="36"/>
          <w:szCs w:val="36"/>
          <w:rtl/>
        </w:rPr>
        <w:t xml:space="preserve"> אוסטרליה</w:t>
      </w:r>
      <w:r w:rsidRPr="00FC771E">
        <w:rPr>
          <w:rFonts w:asciiTheme="minorBidi" w:hAnsiTheme="minorBidi" w:cstheme="minorBidi"/>
          <w:b/>
          <w:bCs/>
          <w:sz w:val="36"/>
          <w:szCs w:val="36"/>
        </w:rPr>
        <w:t xml:space="preserve">                        </w:t>
      </w:r>
    </w:p>
    <w:p w:rsidR="00D2216E" w:rsidRPr="00D2216E" w:rsidRDefault="00D2216E" w:rsidP="00C06C2B">
      <w:pPr>
        <w:rPr>
          <w:b/>
          <w:bCs/>
          <w:sz w:val="24"/>
          <w:szCs w:val="24"/>
          <w:rtl/>
        </w:rPr>
      </w:pPr>
      <w:r>
        <w:rPr>
          <w:rFonts w:hint="cs"/>
          <w:b/>
          <w:bCs/>
          <w:sz w:val="24"/>
          <w:szCs w:val="24"/>
          <w:rtl/>
        </w:rPr>
        <w:t xml:space="preserve">(משולב עם שאלת </w:t>
      </w:r>
      <w:proofErr w:type="spellStart"/>
      <w:r>
        <w:rPr>
          <w:rFonts w:hint="cs"/>
          <w:b/>
          <w:bCs/>
          <w:sz w:val="24"/>
          <w:szCs w:val="24"/>
          <w:rtl/>
        </w:rPr>
        <w:t>עמ"ר</w:t>
      </w:r>
      <w:proofErr w:type="spellEnd"/>
      <w:r>
        <w:rPr>
          <w:rFonts w:hint="cs"/>
          <w:b/>
          <w:bCs/>
          <w:sz w:val="24"/>
          <w:szCs w:val="24"/>
          <w:rtl/>
        </w:rPr>
        <w:t>)</w:t>
      </w:r>
    </w:p>
    <w:p w:rsidR="003B625A" w:rsidRPr="00D83B36" w:rsidRDefault="006D41C8" w:rsidP="00D83B36">
      <w:pPr>
        <w:spacing w:after="120" w:line="360" w:lineRule="auto"/>
        <w:rPr>
          <w:rFonts w:asciiTheme="minorBidi" w:hAnsiTheme="minorBidi"/>
          <w:sz w:val="24"/>
          <w:szCs w:val="24"/>
          <w:rtl/>
        </w:rPr>
      </w:pPr>
      <w:r w:rsidRPr="00D83B36">
        <w:rPr>
          <w:rFonts w:hint="cs"/>
          <w:sz w:val="24"/>
          <w:szCs w:val="24"/>
          <w:rtl/>
        </w:rPr>
        <w:t>הא</w:t>
      </w:r>
      <w:r w:rsidR="00C06C2B" w:rsidRPr="00D83B36">
        <w:rPr>
          <w:rFonts w:hint="cs"/>
          <w:sz w:val="24"/>
          <w:szCs w:val="24"/>
          <w:rtl/>
        </w:rPr>
        <w:t>י הרון הו</w:t>
      </w:r>
      <w:r w:rsidRPr="00D83B36">
        <w:rPr>
          <w:rFonts w:hint="cs"/>
          <w:sz w:val="24"/>
          <w:szCs w:val="24"/>
          <w:rtl/>
        </w:rPr>
        <w:t>א</w:t>
      </w:r>
      <w:r w:rsidR="00C06C2B" w:rsidRPr="00D83B36">
        <w:rPr>
          <w:rFonts w:hint="cs"/>
          <w:sz w:val="24"/>
          <w:szCs w:val="24"/>
          <w:rtl/>
        </w:rPr>
        <w:t xml:space="preserve"> אזור הטלה של צב הים הירוק. עשרות אלפי נקבות של צב הים הירוק מגיעות לחופים החוליים של האי</w:t>
      </w:r>
      <w:r w:rsidRPr="00D83B36">
        <w:rPr>
          <w:rFonts w:asciiTheme="minorBidi" w:hAnsiTheme="minorBidi" w:hint="cs"/>
          <w:sz w:val="24"/>
          <w:szCs w:val="24"/>
          <w:rtl/>
        </w:rPr>
        <w:t xml:space="preserve">. הן חופרות בור בחול ומטילות לתוכו עד 120 ביצים. הן מכסות את הביצים בחול ועוזבות את המקום. </w:t>
      </w:r>
    </w:p>
    <w:p w:rsidR="006D41C8" w:rsidRPr="00D83B36" w:rsidRDefault="006D41C8" w:rsidP="00D83B36">
      <w:pPr>
        <w:spacing w:after="120" w:line="360" w:lineRule="auto"/>
        <w:rPr>
          <w:rFonts w:asciiTheme="minorBidi" w:hAnsiTheme="minorBidi"/>
          <w:sz w:val="24"/>
          <w:szCs w:val="24"/>
          <w:rtl/>
        </w:rPr>
      </w:pPr>
      <w:r w:rsidRPr="00D83B36">
        <w:rPr>
          <w:rFonts w:asciiTheme="minorBidi" w:hAnsiTheme="minorBidi" w:hint="cs"/>
          <w:sz w:val="24"/>
          <w:szCs w:val="24"/>
          <w:rtl/>
        </w:rPr>
        <w:t>חוקרים</w:t>
      </w:r>
      <w:r w:rsidR="0017711B" w:rsidRPr="00D83B36">
        <w:rPr>
          <w:rFonts w:asciiTheme="minorBidi" w:hAnsiTheme="minorBidi" w:hint="cs"/>
          <w:sz w:val="24"/>
          <w:szCs w:val="24"/>
          <w:rtl/>
        </w:rPr>
        <w:t xml:space="preserve"> ופקחים</w:t>
      </w:r>
      <w:r w:rsidRPr="00D83B36">
        <w:rPr>
          <w:rFonts w:asciiTheme="minorBidi" w:hAnsiTheme="minorBidi" w:hint="cs"/>
          <w:sz w:val="24"/>
          <w:szCs w:val="24"/>
          <w:rtl/>
        </w:rPr>
        <w:t xml:space="preserve"> באי שמו לב </w:t>
      </w:r>
      <w:r w:rsidR="0017711B" w:rsidRPr="00D83B36">
        <w:rPr>
          <w:rFonts w:asciiTheme="minorBidi" w:hAnsiTheme="minorBidi" w:hint="cs"/>
          <w:sz w:val="24"/>
          <w:szCs w:val="24"/>
          <w:rtl/>
        </w:rPr>
        <w:t xml:space="preserve">כי בשנים האחרונות ירד אחוז הביצים מהן בקעו </w:t>
      </w:r>
      <w:proofErr w:type="spellStart"/>
      <w:r w:rsidR="0017711B" w:rsidRPr="00D83B36">
        <w:rPr>
          <w:rFonts w:asciiTheme="minorBidi" w:hAnsiTheme="minorBidi" w:hint="cs"/>
          <w:sz w:val="24"/>
          <w:szCs w:val="24"/>
          <w:rtl/>
        </w:rPr>
        <w:t>צבונים</w:t>
      </w:r>
      <w:proofErr w:type="spellEnd"/>
      <w:r w:rsidR="0017711B" w:rsidRPr="00D83B36">
        <w:rPr>
          <w:rFonts w:asciiTheme="minorBidi" w:hAnsiTheme="minorBidi" w:hint="cs"/>
          <w:sz w:val="24"/>
          <w:szCs w:val="24"/>
          <w:rtl/>
        </w:rPr>
        <w:t xml:space="preserve">. הם זיהו את התופעה הגורמת כנראה לירידה באחוז הבקיעה </w:t>
      </w:r>
      <w:r w:rsidR="0017711B" w:rsidRPr="00D83B36">
        <w:rPr>
          <w:rFonts w:asciiTheme="minorBidi" w:hAnsiTheme="minorBidi"/>
          <w:sz w:val="24"/>
          <w:szCs w:val="24"/>
          <w:rtl/>
        </w:rPr>
        <w:t>–</w:t>
      </w:r>
      <w:r w:rsidR="0017711B" w:rsidRPr="00D83B36">
        <w:rPr>
          <w:rFonts w:asciiTheme="minorBidi" w:hAnsiTheme="minorBidi" w:hint="cs"/>
          <w:sz w:val="24"/>
          <w:szCs w:val="24"/>
          <w:rtl/>
        </w:rPr>
        <w:t xml:space="preserve"> בגלל שינויי אקלים שגרמו לשינויים במפלס הים </w:t>
      </w:r>
      <w:r w:rsidR="0017711B" w:rsidRPr="00D83B36">
        <w:rPr>
          <w:rFonts w:asciiTheme="minorBidi" w:hAnsiTheme="minorBidi"/>
          <w:sz w:val="24"/>
          <w:szCs w:val="24"/>
          <w:rtl/>
        </w:rPr>
        <w:t>–</w:t>
      </w:r>
      <w:r w:rsidR="0017711B" w:rsidRPr="00D83B36">
        <w:rPr>
          <w:rFonts w:asciiTheme="minorBidi" w:hAnsiTheme="minorBidi" w:hint="cs"/>
          <w:sz w:val="24"/>
          <w:szCs w:val="24"/>
          <w:rtl/>
        </w:rPr>
        <w:t xml:space="preserve"> מי הגאות מציפים את הקינים, וכתוצאה מכך הביצים נמצאות חלק מהזמן מתחת למים (במקום להימצא בחול לח כמו בעבר).</w:t>
      </w:r>
    </w:p>
    <w:p w:rsidR="0017711B" w:rsidRPr="00D83B36" w:rsidRDefault="0017711B" w:rsidP="00D83B36">
      <w:pPr>
        <w:pStyle w:val="a3"/>
        <w:numPr>
          <w:ilvl w:val="0"/>
          <w:numId w:val="2"/>
        </w:numPr>
        <w:spacing w:after="120" w:line="360" w:lineRule="auto"/>
        <w:rPr>
          <w:rFonts w:asciiTheme="minorBidi" w:hAnsiTheme="minorBidi"/>
          <w:sz w:val="24"/>
          <w:szCs w:val="24"/>
        </w:rPr>
      </w:pPr>
      <w:r w:rsidRPr="00D83B36">
        <w:rPr>
          <w:rFonts w:asciiTheme="minorBidi" w:hAnsiTheme="minorBidi" w:hint="cs"/>
          <w:sz w:val="24"/>
          <w:szCs w:val="24"/>
          <w:rtl/>
        </w:rPr>
        <w:t>מדוע שהיית הביצים מתחת למים גורמת לתמותת העוברים שבביצים?</w:t>
      </w:r>
    </w:p>
    <w:p w:rsidR="0017711B" w:rsidRPr="00D83B36" w:rsidRDefault="0017711B" w:rsidP="00D83B36">
      <w:pPr>
        <w:pStyle w:val="a3"/>
        <w:spacing w:after="120" w:line="360" w:lineRule="auto"/>
        <w:rPr>
          <w:rFonts w:asciiTheme="minorBidi" w:hAnsiTheme="minorBidi"/>
          <w:sz w:val="24"/>
          <w:szCs w:val="24"/>
          <w:rtl/>
        </w:rPr>
      </w:pPr>
    </w:p>
    <w:p w:rsidR="0017711B" w:rsidRPr="00D83B36" w:rsidRDefault="0017711B" w:rsidP="00D83B36">
      <w:pPr>
        <w:pStyle w:val="a3"/>
        <w:numPr>
          <w:ilvl w:val="0"/>
          <w:numId w:val="2"/>
        </w:numPr>
        <w:spacing w:after="120" w:line="360" w:lineRule="auto"/>
        <w:rPr>
          <w:rFonts w:asciiTheme="minorBidi" w:hAnsiTheme="minorBidi"/>
          <w:sz w:val="24"/>
          <w:szCs w:val="24"/>
        </w:rPr>
      </w:pPr>
      <w:r w:rsidRPr="00D83B36">
        <w:rPr>
          <w:rFonts w:asciiTheme="minorBidi" w:hAnsiTheme="minorBidi" w:hint="cs"/>
          <w:sz w:val="24"/>
          <w:szCs w:val="24"/>
          <w:rtl/>
        </w:rPr>
        <w:t>בשטחים מוצפים במקווה ישראל החיטה אינה מתפתחת. מה הקשר בין עובדה זו למידע על התפתחות העוברים של צבי הים?</w:t>
      </w:r>
    </w:p>
    <w:p w:rsidR="0017711B" w:rsidRPr="00D83B36" w:rsidRDefault="0017711B" w:rsidP="00D83B36">
      <w:pPr>
        <w:pStyle w:val="a3"/>
        <w:spacing w:after="120" w:line="360" w:lineRule="auto"/>
        <w:rPr>
          <w:rFonts w:asciiTheme="minorBidi" w:hAnsiTheme="minorBidi"/>
          <w:sz w:val="24"/>
          <w:szCs w:val="24"/>
          <w:rtl/>
        </w:rPr>
      </w:pPr>
    </w:p>
    <w:p w:rsidR="0017711B" w:rsidRPr="00D83B36" w:rsidRDefault="0017711B" w:rsidP="00D83B36">
      <w:pPr>
        <w:pStyle w:val="a3"/>
        <w:numPr>
          <w:ilvl w:val="0"/>
          <w:numId w:val="2"/>
        </w:numPr>
        <w:spacing w:after="120" w:line="360" w:lineRule="auto"/>
        <w:rPr>
          <w:rFonts w:asciiTheme="minorBidi" w:hAnsiTheme="minorBidi"/>
          <w:sz w:val="24"/>
          <w:szCs w:val="24"/>
          <w:rtl/>
        </w:rPr>
      </w:pPr>
      <w:r w:rsidRPr="00D83B36">
        <w:rPr>
          <w:rFonts w:asciiTheme="minorBidi" w:hAnsiTheme="minorBidi" w:hint="cs"/>
          <w:sz w:val="24"/>
          <w:szCs w:val="24"/>
          <w:rtl/>
        </w:rPr>
        <w:t xml:space="preserve">כדי לשפר את אחוז הבקיעה ערמו הפקחים חול נוסף באזורי ההטלה והגביהו אותם </w:t>
      </w:r>
      <w:proofErr w:type="spellStart"/>
      <w:r w:rsidRPr="00D83B36">
        <w:rPr>
          <w:rFonts w:asciiTheme="minorBidi" w:hAnsiTheme="minorBidi" w:hint="cs"/>
          <w:sz w:val="24"/>
          <w:szCs w:val="24"/>
          <w:rtl/>
        </w:rPr>
        <w:t>בכמטר</w:t>
      </w:r>
      <w:proofErr w:type="spellEnd"/>
      <w:r w:rsidRPr="00D83B36">
        <w:rPr>
          <w:rFonts w:asciiTheme="minorBidi" w:hAnsiTheme="minorBidi" w:hint="cs"/>
          <w:sz w:val="24"/>
          <w:szCs w:val="24"/>
          <w:rtl/>
        </w:rPr>
        <w:t xml:space="preserve"> וחצי. הדבר שיפר את אחוז הבקיעה. כשנשאלו הפקחים האם הם גם עוזרים </w:t>
      </w:r>
      <w:proofErr w:type="spellStart"/>
      <w:r w:rsidRPr="00D83B36">
        <w:rPr>
          <w:rFonts w:asciiTheme="minorBidi" w:hAnsiTheme="minorBidi" w:hint="cs"/>
          <w:sz w:val="24"/>
          <w:szCs w:val="24"/>
          <w:rtl/>
        </w:rPr>
        <w:t>לצבונים</w:t>
      </w:r>
      <w:proofErr w:type="spellEnd"/>
      <w:r w:rsidRPr="00D83B36">
        <w:rPr>
          <w:rFonts w:asciiTheme="minorBidi" w:hAnsiTheme="minorBidi" w:hint="cs"/>
          <w:sz w:val="24"/>
          <w:szCs w:val="24"/>
          <w:rtl/>
        </w:rPr>
        <w:t xml:space="preserve"> לצאת מהביצים, לצאת מהחול ולהגיע </w:t>
      </w:r>
      <w:proofErr w:type="spellStart"/>
      <w:r w:rsidRPr="00D83B36">
        <w:rPr>
          <w:rFonts w:asciiTheme="minorBidi" w:hAnsiTheme="minorBidi" w:hint="cs"/>
          <w:sz w:val="24"/>
          <w:szCs w:val="24"/>
          <w:rtl/>
        </w:rPr>
        <w:t>בביטחה</w:t>
      </w:r>
      <w:proofErr w:type="spellEnd"/>
      <w:r w:rsidRPr="00D83B36">
        <w:rPr>
          <w:rFonts w:asciiTheme="minorBidi" w:hAnsiTheme="minorBidi" w:hint="cs"/>
          <w:sz w:val="24"/>
          <w:szCs w:val="24"/>
          <w:rtl/>
        </w:rPr>
        <w:t xml:space="preserve"> לים מבלי שעופות החוף יטרפו אותם </w:t>
      </w:r>
      <w:r w:rsidRPr="00D83B36">
        <w:rPr>
          <w:rFonts w:asciiTheme="minorBidi" w:hAnsiTheme="minorBidi"/>
          <w:sz w:val="24"/>
          <w:szCs w:val="24"/>
          <w:rtl/>
        </w:rPr>
        <w:t>–</w:t>
      </w:r>
      <w:r w:rsidRPr="00D83B36">
        <w:rPr>
          <w:rFonts w:asciiTheme="minorBidi" w:hAnsiTheme="minorBidi" w:hint="cs"/>
          <w:sz w:val="24"/>
          <w:szCs w:val="24"/>
          <w:rtl/>
        </w:rPr>
        <w:t xml:space="preserve"> אמרו הפקחים כי את הפעולות האלה אין בכוונתם לבצע. הבע דעתך ונמק </w:t>
      </w:r>
      <w:r w:rsidRPr="00D83B36">
        <w:rPr>
          <w:rFonts w:asciiTheme="minorBidi" w:hAnsiTheme="minorBidi"/>
          <w:sz w:val="24"/>
          <w:szCs w:val="24"/>
          <w:rtl/>
        </w:rPr>
        <w:t>–</w:t>
      </w:r>
      <w:r w:rsidRPr="00D83B36">
        <w:rPr>
          <w:rFonts w:asciiTheme="minorBidi" w:hAnsiTheme="minorBidi" w:hint="cs"/>
          <w:sz w:val="24"/>
          <w:szCs w:val="24"/>
          <w:rtl/>
        </w:rPr>
        <w:t xml:space="preserve"> איזו התערבות מותרת ורצויה במקרה זה? האם היית נוקט בשתי הפעולות? רק באחת מהן? באף אחת מהן?</w:t>
      </w:r>
    </w:p>
    <w:p w:rsidR="00670E4F" w:rsidRDefault="00670E4F" w:rsidP="00C06C2B">
      <w:pPr>
        <w:rPr>
          <w:b/>
          <w:bCs/>
          <w:sz w:val="28"/>
          <w:szCs w:val="28"/>
          <w:u w:val="single"/>
          <w:rtl/>
        </w:rPr>
      </w:pPr>
    </w:p>
    <w:p w:rsidR="00C06C2B" w:rsidRPr="00FC771E" w:rsidRDefault="00ED47D2" w:rsidP="00722300">
      <w:pPr>
        <w:pStyle w:val="2"/>
        <w:numPr>
          <w:ilvl w:val="0"/>
          <w:numId w:val="10"/>
        </w:numPr>
        <w:rPr>
          <w:rFonts w:asciiTheme="minorBidi" w:hAnsiTheme="minorBidi" w:cstheme="minorBidi"/>
          <w:b/>
          <w:bCs/>
          <w:sz w:val="36"/>
          <w:szCs w:val="36"/>
          <w:rtl/>
        </w:rPr>
      </w:pPr>
      <w:r w:rsidRPr="00FC771E">
        <w:rPr>
          <w:rFonts w:asciiTheme="minorBidi" w:hAnsiTheme="minorBidi" w:cstheme="minorBidi"/>
          <w:b/>
          <w:bCs/>
          <w:sz w:val="36"/>
          <w:szCs w:val="36"/>
          <w:rtl/>
        </w:rPr>
        <w:lastRenderedPageBreak/>
        <w:t>כוכב הים הקוצני באוסטרליה</w:t>
      </w:r>
    </w:p>
    <w:p w:rsidR="00DF3E80" w:rsidRPr="00D2216E" w:rsidRDefault="00DF3E80" w:rsidP="00DF3E80">
      <w:pPr>
        <w:rPr>
          <w:b/>
          <w:bCs/>
          <w:sz w:val="24"/>
          <w:szCs w:val="24"/>
          <w:rtl/>
        </w:rPr>
      </w:pPr>
      <w:r>
        <w:rPr>
          <w:rFonts w:hint="cs"/>
          <w:b/>
          <w:bCs/>
          <w:sz w:val="24"/>
          <w:szCs w:val="24"/>
          <w:rtl/>
        </w:rPr>
        <w:t xml:space="preserve">(משולב עם שאלת </w:t>
      </w:r>
      <w:proofErr w:type="spellStart"/>
      <w:r>
        <w:rPr>
          <w:rFonts w:hint="cs"/>
          <w:b/>
          <w:bCs/>
          <w:sz w:val="24"/>
          <w:szCs w:val="24"/>
          <w:rtl/>
        </w:rPr>
        <w:t>עמ"ר</w:t>
      </w:r>
      <w:proofErr w:type="spellEnd"/>
      <w:r>
        <w:rPr>
          <w:rFonts w:hint="cs"/>
          <w:b/>
          <w:bCs/>
          <w:sz w:val="24"/>
          <w:szCs w:val="24"/>
          <w:rtl/>
        </w:rPr>
        <w:t>)</w:t>
      </w:r>
    </w:p>
    <w:p w:rsidR="00D83B36" w:rsidRDefault="00D83B36" w:rsidP="00D83B36">
      <w:pPr>
        <w:spacing w:after="120" w:line="360" w:lineRule="auto"/>
        <w:rPr>
          <w:rFonts w:cs="Arial"/>
          <w:sz w:val="24"/>
          <w:szCs w:val="24"/>
          <w:rtl/>
        </w:rPr>
      </w:pPr>
    </w:p>
    <w:p w:rsidR="00ED47D2" w:rsidRPr="00D83B36" w:rsidRDefault="00ED47D2" w:rsidP="00D83B36">
      <w:pPr>
        <w:spacing w:after="120" w:line="360" w:lineRule="auto"/>
        <w:rPr>
          <w:sz w:val="24"/>
          <w:szCs w:val="24"/>
          <w:rtl/>
        </w:rPr>
      </w:pPr>
      <w:r w:rsidRPr="00D83B36">
        <w:rPr>
          <w:rFonts w:cs="Arial" w:hint="cs"/>
          <w:sz w:val="24"/>
          <w:szCs w:val="24"/>
          <w:rtl/>
        </w:rPr>
        <w:t>כוכב הים הקוצני</w:t>
      </w:r>
      <w:r w:rsidR="008F5D2C" w:rsidRPr="00D83B36">
        <w:rPr>
          <w:rFonts w:cs="Arial" w:hint="cs"/>
          <w:sz w:val="24"/>
          <w:szCs w:val="24"/>
          <w:rtl/>
        </w:rPr>
        <w:t xml:space="preserve"> (המכונה </w:t>
      </w:r>
      <w:r w:rsidR="008F5D2C" w:rsidRPr="00D83B36">
        <w:rPr>
          <w:rFonts w:cs="Arial" w:hint="cs"/>
          <w:sz w:val="24"/>
          <w:szCs w:val="24"/>
        </w:rPr>
        <w:t>COTS</w:t>
      </w:r>
      <w:r w:rsidR="008F5D2C" w:rsidRPr="00D83B36">
        <w:rPr>
          <w:rFonts w:cs="Arial" w:hint="cs"/>
          <w:sz w:val="24"/>
          <w:szCs w:val="24"/>
          <w:rtl/>
        </w:rPr>
        <w:t>)</w:t>
      </w:r>
      <w:r w:rsidRPr="00D83B36">
        <w:rPr>
          <w:rFonts w:cs="Arial" w:hint="cs"/>
          <w:sz w:val="24"/>
          <w:szCs w:val="24"/>
          <w:rtl/>
        </w:rPr>
        <w:t xml:space="preserve"> הוא</w:t>
      </w:r>
      <w:r w:rsidRPr="00D83B36">
        <w:rPr>
          <w:rFonts w:cs="Arial"/>
          <w:sz w:val="24"/>
          <w:szCs w:val="24"/>
          <w:rtl/>
        </w:rPr>
        <w:t xml:space="preserve"> מין מקומי</w:t>
      </w:r>
      <w:r w:rsidRPr="00D83B36">
        <w:rPr>
          <w:rFonts w:cs="Arial" w:hint="cs"/>
          <w:sz w:val="24"/>
          <w:szCs w:val="24"/>
          <w:rtl/>
        </w:rPr>
        <w:t xml:space="preserve"> בשונית המחסום הגדולה באוסטרליה</w:t>
      </w:r>
      <w:r w:rsidR="008F5D2C" w:rsidRPr="00D83B36">
        <w:rPr>
          <w:rFonts w:cs="Arial" w:hint="cs"/>
          <w:sz w:val="24"/>
          <w:szCs w:val="24"/>
          <w:rtl/>
        </w:rPr>
        <w:t xml:space="preserve">. הוא </w:t>
      </w:r>
      <w:r w:rsidRPr="00D83B36">
        <w:rPr>
          <w:rFonts w:cs="Arial" w:hint="cs"/>
          <w:sz w:val="24"/>
          <w:szCs w:val="24"/>
          <w:rtl/>
        </w:rPr>
        <w:t>איננו מין</w:t>
      </w:r>
      <w:r w:rsidRPr="00D83B36">
        <w:rPr>
          <w:rFonts w:cs="Arial"/>
          <w:sz w:val="24"/>
          <w:szCs w:val="24"/>
          <w:rtl/>
        </w:rPr>
        <w:t xml:space="preserve"> פולש. </w:t>
      </w:r>
      <w:r w:rsidRPr="00D83B36">
        <w:rPr>
          <w:rFonts w:cs="Arial" w:hint="cs"/>
          <w:sz w:val="24"/>
          <w:szCs w:val="24"/>
          <w:rtl/>
        </w:rPr>
        <w:t xml:space="preserve">הוא ניזון מאלמוגים. </w:t>
      </w:r>
      <w:r w:rsidRPr="00D83B36">
        <w:rPr>
          <w:rFonts w:cs="Arial"/>
          <w:sz w:val="24"/>
          <w:szCs w:val="24"/>
          <w:rtl/>
        </w:rPr>
        <w:t>כשגודל אוכלוסייתו נורמלי</w:t>
      </w:r>
      <w:r w:rsidRPr="00D83B36">
        <w:rPr>
          <w:rFonts w:cs="Arial" w:hint="cs"/>
          <w:sz w:val="24"/>
          <w:szCs w:val="24"/>
          <w:rtl/>
        </w:rPr>
        <w:t>,</w:t>
      </w:r>
      <w:r w:rsidRPr="00D83B36">
        <w:rPr>
          <w:rFonts w:cs="Arial"/>
          <w:sz w:val="24"/>
          <w:szCs w:val="24"/>
          <w:rtl/>
        </w:rPr>
        <w:t xml:space="preserve"> הוא מווסת את אוכלוסיית האלמוגים.</w:t>
      </w:r>
      <w:r w:rsidRPr="00D83B36">
        <w:rPr>
          <w:rFonts w:hint="cs"/>
          <w:sz w:val="24"/>
          <w:szCs w:val="24"/>
          <w:rtl/>
        </w:rPr>
        <w:t xml:space="preserve"> כוכב ים קוצני מתחיל את חיי</w:t>
      </w:r>
      <w:r w:rsidR="00670E4F" w:rsidRPr="00D83B36">
        <w:rPr>
          <w:rFonts w:hint="cs"/>
          <w:sz w:val="24"/>
          <w:szCs w:val="24"/>
          <w:rtl/>
        </w:rPr>
        <w:t>ו</w:t>
      </w:r>
      <w:r w:rsidRPr="00D83B36">
        <w:rPr>
          <w:rFonts w:hint="cs"/>
          <w:sz w:val="24"/>
          <w:szCs w:val="24"/>
          <w:rtl/>
        </w:rPr>
        <w:t xml:space="preserve"> כ"לרווה" </w:t>
      </w:r>
      <w:r w:rsidRPr="00D83B36">
        <w:rPr>
          <w:sz w:val="24"/>
          <w:szCs w:val="24"/>
          <w:rtl/>
        </w:rPr>
        <w:t>–</w:t>
      </w:r>
      <w:r w:rsidRPr="00D83B36">
        <w:rPr>
          <w:rFonts w:hint="cs"/>
          <w:sz w:val="24"/>
          <w:szCs w:val="24"/>
          <w:rtl/>
        </w:rPr>
        <w:t xml:space="preserve"> מעין זחל זעיר וצמחוני</w:t>
      </w:r>
      <w:r w:rsidR="008F5D2C" w:rsidRPr="00D83B36">
        <w:rPr>
          <w:rFonts w:hint="cs"/>
          <w:sz w:val="24"/>
          <w:szCs w:val="24"/>
          <w:rtl/>
        </w:rPr>
        <w:t xml:space="preserve"> המשוחרר למים מתוך גוף כוכב הים הבוגר</w:t>
      </w:r>
      <w:r w:rsidRPr="00D83B36">
        <w:rPr>
          <w:rFonts w:hint="cs"/>
          <w:sz w:val="24"/>
          <w:szCs w:val="24"/>
          <w:rtl/>
        </w:rPr>
        <w:t>.</w:t>
      </w:r>
    </w:p>
    <w:p w:rsidR="00ED47D2" w:rsidRPr="00D83B36" w:rsidRDefault="00ED47D2" w:rsidP="00D83B36">
      <w:pPr>
        <w:spacing w:after="120" w:line="360" w:lineRule="auto"/>
        <w:rPr>
          <w:sz w:val="24"/>
          <w:szCs w:val="24"/>
          <w:rtl/>
        </w:rPr>
      </w:pPr>
      <w:r w:rsidRPr="00D83B36">
        <w:rPr>
          <w:rFonts w:cs="Arial" w:hint="cs"/>
          <w:sz w:val="24"/>
          <w:szCs w:val="24"/>
          <w:rtl/>
        </w:rPr>
        <w:t xml:space="preserve">בשנים האחרונות, </w:t>
      </w:r>
      <w:r w:rsidRPr="00D83B36">
        <w:rPr>
          <w:rFonts w:cs="Arial"/>
          <w:sz w:val="24"/>
          <w:szCs w:val="24"/>
          <w:rtl/>
        </w:rPr>
        <w:t xml:space="preserve">בגלל </w:t>
      </w:r>
      <w:r w:rsidRPr="00D83B36">
        <w:rPr>
          <w:rFonts w:cs="Arial" w:hint="cs"/>
          <w:sz w:val="24"/>
          <w:szCs w:val="24"/>
          <w:rtl/>
        </w:rPr>
        <w:t xml:space="preserve">התרחבות שטחי החקלאות ושימוש נרחב בדשנים </w:t>
      </w:r>
      <w:r w:rsidRPr="00D83B36">
        <w:rPr>
          <w:rFonts w:cs="Arial"/>
          <w:sz w:val="24"/>
          <w:szCs w:val="24"/>
          <w:rtl/>
        </w:rPr>
        <w:t>–</w:t>
      </w:r>
      <w:r w:rsidRPr="00D83B36">
        <w:rPr>
          <w:rFonts w:cs="Arial" w:hint="cs"/>
          <w:sz w:val="24"/>
          <w:szCs w:val="24"/>
          <w:rtl/>
        </w:rPr>
        <w:t xml:space="preserve"> </w:t>
      </w:r>
      <w:r w:rsidRPr="00D83B36">
        <w:rPr>
          <w:rFonts w:cs="Arial"/>
          <w:sz w:val="24"/>
          <w:szCs w:val="24"/>
          <w:rtl/>
        </w:rPr>
        <w:t>מגיע</w:t>
      </w:r>
      <w:r w:rsidRPr="00D83B36">
        <w:rPr>
          <w:rFonts w:cs="Arial" w:hint="cs"/>
          <w:sz w:val="24"/>
          <w:szCs w:val="24"/>
          <w:rtl/>
        </w:rPr>
        <w:t>ות תרכובות</w:t>
      </w:r>
      <w:r w:rsidRPr="00D83B36">
        <w:rPr>
          <w:rFonts w:cs="Arial"/>
          <w:sz w:val="24"/>
          <w:szCs w:val="24"/>
          <w:rtl/>
        </w:rPr>
        <w:t xml:space="preserve"> חנקן לים.</w:t>
      </w:r>
      <w:r w:rsidRPr="00D83B36">
        <w:rPr>
          <w:rFonts w:cs="Arial" w:hint="cs"/>
          <w:sz w:val="24"/>
          <w:szCs w:val="24"/>
          <w:rtl/>
        </w:rPr>
        <w:t xml:space="preserve"> הפיטופלנקטון (אצות זעירות המרחפות במים)</w:t>
      </w:r>
      <w:r w:rsidRPr="00D83B36">
        <w:rPr>
          <w:rFonts w:cs="Arial"/>
          <w:sz w:val="24"/>
          <w:szCs w:val="24"/>
          <w:rtl/>
        </w:rPr>
        <w:t xml:space="preserve"> משגשג ומשמש מזון </w:t>
      </w:r>
      <w:proofErr w:type="spellStart"/>
      <w:r w:rsidRPr="00D83B36">
        <w:rPr>
          <w:rFonts w:cs="Arial"/>
          <w:sz w:val="24"/>
          <w:szCs w:val="24"/>
          <w:rtl/>
        </w:rPr>
        <w:t>ללרוות</w:t>
      </w:r>
      <w:proofErr w:type="spellEnd"/>
      <w:r w:rsidRPr="00D83B36">
        <w:rPr>
          <w:rFonts w:cs="Arial"/>
          <w:sz w:val="24"/>
          <w:szCs w:val="24"/>
          <w:rtl/>
        </w:rPr>
        <w:t xml:space="preserve"> של כוכב הים הקוצני. </w:t>
      </w:r>
      <w:r w:rsidRPr="00D83B36">
        <w:rPr>
          <w:rFonts w:cs="Arial" w:hint="cs"/>
          <w:sz w:val="24"/>
          <w:szCs w:val="24"/>
          <w:rtl/>
        </w:rPr>
        <w:t>אוכלוסיית כוכבי הים הבוגרים גדלה ו</w:t>
      </w:r>
      <w:r w:rsidRPr="00D83B36">
        <w:rPr>
          <w:rFonts w:cs="Arial"/>
          <w:sz w:val="24"/>
          <w:szCs w:val="24"/>
          <w:rtl/>
        </w:rPr>
        <w:t>משגשג</w:t>
      </w:r>
      <w:r w:rsidRPr="00D83B36">
        <w:rPr>
          <w:rFonts w:cs="Arial" w:hint="cs"/>
          <w:sz w:val="24"/>
          <w:szCs w:val="24"/>
          <w:rtl/>
        </w:rPr>
        <w:t>ת</w:t>
      </w:r>
      <w:r w:rsidRPr="00D83B36">
        <w:rPr>
          <w:rFonts w:cs="Arial"/>
          <w:sz w:val="24"/>
          <w:szCs w:val="24"/>
          <w:rtl/>
        </w:rPr>
        <w:t xml:space="preserve"> יתר על המידה</w:t>
      </w:r>
      <w:r w:rsidRPr="00D83B36">
        <w:rPr>
          <w:rFonts w:cs="Arial" w:hint="cs"/>
          <w:sz w:val="24"/>
          <w:szCs w:val="24"/>
          <w:rtl/>
        </w:rPr>
        <w:t>, ו</w:t>
      </w:r>
      <w:r w:rsidRPr="00D83B36">
        <w:rPr>
          <w:rFonts w:cs="Arial"/>
          <w:sz w:val="24"/>
          <w:szCs w:val="24"/>
          <w:rtl/>
        </w:rPr>
        <w:t>שוניות שלמות מכל הסוגים</w:t>
      </w:r>
      <w:r w:rsidR="008F5D2C" w:rsidRPr="00D83B36">
        <w:rPr>
          <w:rFonts w:cs="Arial" w:hint="cs"/>
          <w:sz w:val="24"/>
          <w:szCs w:val="24"/>
          <w:rtl/>
        </w:rPr>
        <w:t xml:space="preserve"> (כ 42% משטח השונית)</w:t>
      </w:r>
      <w:r w:rsidRPr="00D83B36">
        <w:rPr>
          <w:rFonts w:cs="Arial" w:hint="cs"/>
          <w:sz w:val="24"/>
          <w:szCs w:val="24"/>
          <w:rtl/>
        </w:rPr>
        <w:t xml:space="preserve"> נאכלות</w:t>
      </w:r>
      <w:r w:rsidRPr="00D83B36">
        <w:rPr>
          <w:rFonts w:cs="Arial"/>
          <w:sz w:val="24"/>
          <w:szCs w:val="24"/>
          <w:rtl/>
        </w:rPr>
        <w:t xml:space="preserve">. מה </w:t>
      </w:r>
      <w:r w:rsidRPr="00D83B36">
        <w:rPr>
          <w:rFonts w:cs="Arial" w:hint="cs"/>
          <w:sz w:val="24"/>
          <w:szCs w:val="24"/>
          <w:rtl/>
        </w:rPr>
        <w:t>שנותר הוא</w:t>
      </w:r>
      <w:r w:rsidRPr="00D83B36">
        <w:rPr>
          <w:rFonts w:cs="Arial"/>
          <w:sz w:val="24"/>
          <w:szCs w:val="24"/>
          <w:rtl/>
        </w:rPr>
        <w:t xml:space="preserve"> שלדי אלמוגים ולא כל העושר שהיה שם קודם.</w:t>
      </w:r>
    </w:p>
    <w:p w:rsidR="00ED47D2" w:rsidRPr="00D83B36" w:rsidRDefault="00ED47D2" w:rsidP="00D83B36">
      <w:pPr>
        <w:pStyle w:val="a3"/>
        <w:numPr>
          <w:ilvl w:val="0"/>
          <w:numId w:val="3"/>
        </w:numPr>
        <w:spacing w:before="120" w:after="240" w:line="360" w:lineRule="auto"/>
        <w:ind w:left="714" w:hanging="357"/>
        <w:rPr>
          <w:sz w:val="24"/>
          <w:szCs w:val="24"/>
        </w:rPr>
      </w:pPr>
      <w:r w:rsidRPr="00D83B36">
        <w:rPr>
          <w:rFonts w:hint="cs"/>
          <w:sz w:val="24"/>
          <w:szCs w:val="24"/>
          <w:rtl/>
        </w:rPr>
        <w:t>תן דוגמא נוספת להשפעת פעילות האדם על מערכת אקולוגית כלשהי</w:t>
      </w:r>
      <w:r w:rsidR="00033984" w:rsidRPr="00D83B36">
        <w:rPr>
          <w:rFonts w:hint="cs"/>
          <w:sz w:val="24"/>
          <w:szCs w:val="24"/>
          <w:rtl/>
        </w:rPr>
        <w:t>.</w:t>
      </w:r>
    </w:p>
    <w:p w:rsidR="00ED47D2" w:rsidRPr="00D83B36" w:rsidRDefault="00ED47D2" w:rsidP="00D83B36">
      <w:pPr>
        <w:pStyle w:val="a3"/>
        <w:numPr>
          <w:ilvl w:val="0"/>
          <w:numId w:val="3"/>
        </w:numPr>
        <w:spacing w:after="240" w:line="360" w:lineRule="auto"/>
        <w:rPr>
          <w:sz w:val="24"/>
          <w:szCs w:val="24"/>
        </w:rPr>
      </w:pPr>
      <w:r w:rsidRPr="00D83B36">
        <w:rPr>
          <w:rFonts w:hint="cs"/>
          <w:sz w:val="24"/>
          <w:szCs w:val="24"/>
          <w:rtl/>
        </w:rPr>
        <w:t xml:space="preserve">שרטט את </w:t>
      </w:r>
      <w:r w:rsidR="000706C6" w:rsidRPr="00D83B36">
        <w:rPr>
          <w:rFonts w:hint="cs"/>
          <w:sz w:val="24"/>
          <w:szCs w:val="24"/>
          <w:rtl/>
        </w:rPr>
        <w:t>מארג</w:t>
      </w:r>
      <w:r w:rsidRPr="00D83B36">
        <w:rPr>
          <w:rFonts w:hint="cs"/>
          <w:sz w:val="24"/>
          <w:szCs w:val="24"/>
          <w:rtl/>
        </w:rPr>
        <w:t xml:space="preserve"> המזון המתואר בקטע</w:t>
      </w:r>
      <w:r w:rsidR="000706C6" w:rsidRPr="00D83B36">
        <w:rPr>
          <w:rFonts w:hint="cs"/>
          <w:sz w:val="24"/>
          <w:szCs w:val="24"/>
          <w:rtl/>
        </w:rPr>
        <w:t xml:space="preserve"> (שים לב שכוכב ים בוגר ולרווה של כוכב ים הם אותו אורגניזם)</w:t>
      </w:r>
      <w:r w:rsidRPr="00D83B36">
        <w:rPr>
          <w:rFonts w:hint="cs"/>
          <w:sz w:val="24"/>
          <w:szCs w:val="24"/>
          <w:rtl/>
        </w:rPr>
        <w:t>.</w:t>
      </w:r>
    </w:p>
    <w:p w:rsidR="00DF3E80" w:rsidRPr="00D83B36" w:rsidRDefault="00DF3E80" w:rsidP="00D83B36">
      <w:pPr>
        <w:pStyle w:val="a3"/>
        <w:numPr>
          <w:ilvl w:val="0"/>
          <w:numId w:val="3"/>
        </w:numPr>
        <w:spacing w:after="240" w:line="360" w:lineRule="auto"/>
        <w:rPr>
          <w:sz w:val="24"/>
          <w:szCs w:val="24"/>
        </w:rPr>
      </w:pPr>
      <w:r w:rsidRPr="00D83B36">
        <w:rPr>
          <w:rFonts w:hint="cs"/>
          <w:sz w:val="24"/>
          <w:szCs w:val="24"/>
          <w:rtl/>
        </w:rPr>
        <w:t>מה הקשר בין תרכובות חנקן לשגשוג פיטופלנקטון?</w:t>
      </w:r>
    </w:p>
    <w:p w:rsidR="0080171E" w:rsidRPr="00D83B36" w:rsidRDefault="0080171E" w:rsidP="00D83B36">
      <w:pPr>
        <w:pStyle w:val="a3"/>
        <w:numPr>
          <w:ilvl w:val="0"/>
          <w:numId w:val="3"/>
        </w:numPr>
        <w:spacing w:after="240" w:line="360" w:lineRule="auto"/>
        <w:rPr>
          <w:sz w:val="24"/>
          <w:szCs w:val="24"/>
        </w:rPr>
      </w:pPr>
      <w:r w:rsidRPr="00D83B36">
        <w:rPr>
          <w:rFonts w:hint="cs"/>
          <w:sz w:val="24"/>
          <w:szCs w:val="24"/>
          <w:rtl/>
        </w:rPr>
        <w:t>במה שונה המצב המתואר בקטע ממצב של חדירת מין פולש למערכת אקולוגית?</w:t>
      </w:r>
    </w:p>
    <w:p w:rsidR="00ED47D2" w:rsidRPr="00D83B36" w:rsidRDefault="008F5D2C" w:rsidP="00D83B36">
      <w:pPr>
        <w:pStyle w:val="a3"/>
        <w:numPr>
          <w:ilvl w:val="0"/>
          <w:numId w:val="3"/>
        </w:numPr>
        <w:spacing w:after="120" w:line="360" w:lineRule="auto"/>
        <w:rPr>
          <w:sz w:val="24"/>
          <w:szCs w:val="24"/>
        </w:rPr>
      </w:pPr>
      <w:r w:rsidRPr="00D83B36">
        <w:rPr>
          <w:rFonts w:cs="Arial"/>
          <w:sz w:val="24"/>
          <w:szCs w:val="24"/>
          <w:rtl/>
        </w:rPr>
        <w:t>מומחים ניסו לטפל בבעיה באמצעות הזרקות קטלניות ידניות לכוכבי הים, אך אין מספיק צוללנים כדי לטפל בכל כוכבי הים בשונית המחסום הגדולה</w:t>
      </w:r>
      <w:r w:rsidRPr="00D83B36">
        <w:rPr>
          <w:rFonts w:hint="cs"/>
          <w:sz w:val="24"/>
          <w:szCs w:val="24"/>
          <w:rtl/>
        </w:rPr>
        <w:t xml:space="preserve">. לאחרונה הומצא </w:t>
      </w:r>
      <w:r w:rsidRPr="00D83B36">
        <w:rPr>
          <w:rFonts w:cs="Arial"/>
          <w:sz w:val="24"/>
          <w:szCs w:val="24"/>
          <w:rtl/>
        </w:rPr>
        <w:t>רובוט</w:t>
      </w:r>
      <w:r w:rsidRPr="00D83B36">
        <w:rPr>
          <w:rFonts w:cs="Arial" w:hint="cs"/>
          <w:sz w:val="24"/>
          <w:szCs w:val="24"/>
          <w:rtl/>
        </w:rPr>
        <w:t xml:space="preserve"> שזכה לשם</w:t>
      </w:r>
      <w:r w:rsidRPr="00D83B36">
        <w:rPr>
          <w:rFonts w:cs="Arial"/>
          <w:sz w:val="24"/>
          <w:szCs w:val="24"/>
          <w:rtl/>
        </w:rPr>
        <w:t xml:space="preserve"> </w:t>
      </w:r>
      <w:proofErr w:type="spellStart"/>
      <w:r w:rsidRPr="00D83B36">
        <w:rPr>
          <w:sz w:val="24"/>
          <w:szCs w:val="24"/>
        </w:rPr>
        <w:t>COTSbot</w:t>
      </w:r>
      <w:proofErr w:type="spellEnd"/>
      <w:r w:rsidRPr="00D83B36">
        <w:rPr>
          <w:rFonts w:cs="Arial" w:hint="cs"/>
          <w:sz w:val="24"/>
          <w:szCs w:val="24"/>
          <w:rtl/>
        </w:rPr>
        <w:t>. הוא</w:t>
      </w:r>
      <w:r w:rsidRPr="00D83B36">
        <w:rPr>
          <w:rFonts w:cs="Arial"/>
          <w:sz w:val="24"/>
          <w:szCs w:val="24"/>
          <w:rtl/>
        </w:rPr>
        <w:t xml:space="preserve"> מצויד במצלמות, </w:t>
      </w:r>
      <w:r w:rsidRPr="00D83B36">
        <w:rPr>
          <w:sz w:val="24"/>
          <w:szCs w:val="24"/>
        </w:rPr>
        <w:t>GPS</w:t>
      </w:r>
      <w:r w:rsidRPr="00D83B36">
        <w:rPr>
          <w:rFonts w:cs="Arial"/>
          <w:sz w:val="24"/>
          <w:szCs w:val="24"/>
          <w:rtl/>
        </w:rPr>
        <w:t xml:space="preserve">, מדחסים, זרוע הזרקה וחיישנים שעוזרים לו לתור את השונית עד שמונה שעות בכל פעם. בעזרת זרוע ההזרקה הוא יכול להזריק 200 זריקות של </w:t>
      </w:r>
      <w:r w:rsidRPr="00D83B36">
        <w:rPr>
          <w:rFonts w:cs="Arial" w:hint="cs"/>
          <w:sz w:val="24"/>
          <w:szCs w:val="24"/>
          <w:rtl/>
        </w:rPr>
        <w:t>חומר קטלני לכוכבי הים</w:t>
      </w:r>
      <w:r w:rsidRPr="00D83B36">
        <w:rPr>
          <w:rFonts w:cs="Arial"/>
          <w:sz w:val="24"/>
          <w:szCs w:val="24"/>
          <w:rtl/>
        </w:rPr>
        <w:t xml:space="preserve">. כוכבי הים שקיבלו את ההזרקה מתים תוך 24 שעות.  </w:t>
      </w:r>
    </w:p>
    <w:p w:rsidR="000C4EEF" w:rsidRPr="00D83B36" w:rsidRDefault="000C4EEF" w:rsidP="00D83B36">
      <w:pPr>
        <w:pStyle w:val="a3"/>
        <w:numPr>
          <w:ilvl w:val="0"/>
          <w:numId w:val="4"/>
        </w:numPr>
        <w:spacing w:after="120" w:line="360" w:lineRule="auto"/>
        <w:rPr>
          <w:sz w:val="24"/>
          <w:szCs w:val="24"/>
        </w:rPr>
      </w:pPr>
      <w:r w:rsidRPr="00D83B36">
        <w:rPr>
          <w:rFonts w:hint="cs"/>
          <w:sz w:val="24"/>
          <w:szCs w:val="24"/>
          <w:rtl/>
        </w:rPr>
        <w:t>- מה צפוי לקרות ל</w:t>
      </w:r>
      <w:r w:rsidR="00DF3E80" w:rsidRPr="00D83B36">
        <w:rPr>
          <w:rFonts w:hint="cs"/>
          <w:sz w:val="24"/>
          <w:szCs w:val="24"/>
          <w:rtl/>
        </w:rPr>
        <w:t>כמות</w:t>
      </w:r>
      <w:r w:rsidRPr="00D83B36">
        <w:rPr>
          <w:rFonts w:hint="cs"/>
          <w:sz w:val="24"/>
          <w:szCs w:val="24"/>
          <w:rtl/>
        </w:rPr>
        <w:t xml:space="preserve"> </w:t>
      </w:r>
      <w:proofErr w:type="spellStart"/>
      <w:r w:rsidRPr="00D83B36">
        <w:rPr>
          <w:rFonts w:hint="cs"/>
          <w:sz w:val="24"/>
          <w:szCs w:val="24"/>
          <w:rtl/>
        </w:rPr>
        <w:t>הלרוות</w:t>
      </w:r>
      <w:proofErr w:type="spellEnd"/>
      <w:r w:rsidRPr="00D83B36">
        <w:rPr>
          <w:rFonts w:hint="cs"/>
          <w:sz w:val="24"/>
          <w:szCs w:val="24"/>
          <w:rtl/>
        </w:rPr>
        <w:t>, לכמות האלמוגים ולכמות הפיטופלנקטון אם חיסול כוכבי הים יצליח?</w:t>
      </w:r>
    </w:p>
    <w:p w:rsidR="000C4EEF" w:rsidRPr="00D83B36" w:rsidRDefault="00DF3E80" w:rsidP="00D83B36">
      <w:pPr>
        <w:pStyle w:val="a3"/>
        <w:numPr>
          <w:ilvl w:val="0"/>
          <w:numId w:val="4"/>
        </w:numPr>
        <w:spacing w:after="120" w:line="360" w:lineRule="auto"/>
        <w:rPr>
          <w:sz w:val="24"/>
          <w:szCs w:val="24"/>
        </w:rPr>
      </w:pPr>
      <w:r w:rsidRPr="00D83B36">
        <w:rPr>
          <w:sz w:val="24"/>
          <w:szCs w:val="24"/>
          <w:rtl/>
        </w:rPr>
        <w:t>–</w:t>
      </w:r>
      <w:r w:rsidR="000C4EEF" w:rsidRPr="00D83B36">
        <w:rPr>
          <w:rFonts w:hint="cs"/>
          <w:sz w:val="24"/>
          <w:szCs w:val="24"/>
          <w:rtl/>
        </w:rPr>
        <w:t xml:space="preserve"> </w:t>
      </w:r>
      <w:r w:rsidRPr="00D83B36">
        <w:rPr>
          <w:rFonts w:hint="cs"/>
          <w:sz w:val="24"/>
          <w:szCs w:val="24"/>
          <w:rtl/>
        </w:rPr>
        <w:t xml:space="preserve">האם לדעתך הפעולות שנוקטים בשונית המחסום הגדולה נגד כוכב הים הקוצני נכונה? מספיקה? נמק את דעתך. </w:t>
      </w:r>
    </w:p>
    <w:p w:rsidR="00033984" w:rsidRDefault="00033984" w:rsidP="00033984">
      <w:pPr>
        <w:rPr>
          <w:sz w:val="28"/>
          <w:szCs w:val="28"/>
          <w:rtl/>
        </w:rPr>
      </w:pPr>
    </w:p>
    <w:p w:rsidR="00033984" w:rsidRDefault="00033984" w:rsidP="00033984">
      <w:pPr>
        <w:rPr>
          <w:sz w:val="28"/>
          <w:szCs w:val="28"/>
          <w:rtl/>
        </w:rPr>
      </w:pPr>
    </w:p>
    <w:p w:rsidR="00033984" w:rsidRDefault="00033984" w:rsidP="00033984">
      <w:pPr>
        <w:rPr>
          <w:sz w:val="28"/>
          <w:szCs w:val="28"/>
          <w:rtl/>
        </w:rPr>
      </w:pPr>
    </w:p>
    <w:p w:rsidR="00033984" w:rsidRDefault="00033984" w:rsidP="00033984">
      <w:pPr>
        <w:rPr>
          <w:sz w:val="28"/>
          <w:szCs w:val="28"/>
          <w:rtl/>
        </w:rPr>
      </w:pPr>
    </w:p>
    <w:p w:rsidR="00033984" w:rsidRPr="00FC771E" w:rsidRDefault="00033984" w:rsidP="00722300">
      <w:pPr>
        <w:pStyle w:val="2"/>
        <w:numPr>
          <w:ilvl w:val="0"/>
          <w:numId w:val="10"/>
        </w:numPr>
        <w:rPr>
          <w:rFonts w:asciiTheme="minorBidi" w:hAnsiTheme="minorBidi" w:cstheme="minorBidi"/>
          <w:b/>
          <w:bCs/>
          <w:sz w:val="36"/>
          <w:szCs w:val="36"/>
          <w:rtl/>
        </w:rPr>
      </w:pPr>
      <w:r w:rsidRPr="00FC771E">
        <w:rPr>
          <w:rFonts w:asciiTheme="minorBidi" w:hAnsiTheme="minorBidi" w:cstheme="minorBidi"/>
          <w:b/>
          <w:bCs/>
          <w:sz w:val="36"/>
          <w:szCs w:val="36"/>
          <w:rtl/>
        </w:rPr>
        <w:lastRenderedPageBreak/>
        <w:t>הלבנת אלמוגים</w:t>
      </w:r>
    </w:p>
    <w:p w:rsidR="00033984" w:rsidRPr="00D2216E" w:rsidRDefault="00033984" w:rsidP="00033984">
      <w:pPr>
        <w:rPr>
          <w:b/>
          <w:bCs/>
          <w:sz w:val="24"/>
          <w:szCs w:val="24"/>
          <w:rtl/>
        </w:rPr>
      </w:pPr>
      <w:r>
        <w:rPr>
          <w:rFonts w:hint="cs"/>
          <w:b/>
          <w:bCs/>
          <w:sz w:val="24"/>
          <w:szCs w:val="24"/>
          <w:rtl/>
        </w:rPr>
        <w:t xml:space="preserve">(משולב עם שאלת </w:t>
      </w:r>
      <w:proofErr w:type="spellStart"/>
      <w:r>
        <w:rPr>
          <w:rFonts w:hint="cs"/>
          <w:b/>
          <w:bCs/>
          <w:sz w:val="24"/>
          <w:szCs w:val="24"/>
          <w:rtl/>
        </w:rPr>
        <w:t>עמ"ר</w:t>
      </w:r>
      <w:proofErr w:type="spellEnd"/>
      <w:r>
        <w:rPr>
          <w:rFonts w:hint="cs"/>
          <w:b/>
          <w:bCs/>
          <w:sz w:val="24"/>
          <w:szCs w:val="24"/>
          <w:rtl/>
        </w:rPr>
        <w:t>)</w:t>
      </w:r>
    </w:p>
    <w:p w:rsidR="00D83B36" w:rsidRDefault="0004387C" w:rsidP="00D83B36">
      <w:pPr>
        <w:spacing w:before="120" w:after="120" w:line="360" w:lineRule="auto"/>
        <w:rPr>
          <w:rFonts w:asciiTheme="minorBidi" w:hAnsiTheme="minorBidi"/>
          <w:color w:val="000000"/>
          <w:sz w:val="24"/>
          <w:szCs w:val="24"/>
          <w:shd w:val="clear" w:color="auto" w:fill="FFFFFF"/>
          <w:rtl/>
        </w:rPr>
      </w:pPr>
      <w:r w:rsidRPr="00D83B36">
        <w:rPr>
          <w:rFonts w:asciiTheme="minorBidi" w:hAnsiTheme="minorBidi"/>
          <w:color w:val="000000"/>
          <w:sz w:val="24"/>
          <w:szCs w:val="24"/>
          <w:shd w:val="clear" w:color="auto" w:fill="FFFFFF"/>
          <w:rtl/>
        </w:rPr>
        <w:t xml:space="preserve">אלמוגים הם בעלי חיים החיים בסימביוזה עם אצות (צמחים) החיות בתוכם. תמותה של האצות מביאה ל"הלבנת אלמוגים" ולמותם. מתברר כי תמותה מסיבית של אצות נגרמת עקב ההתחממות הגלובלית (התגברות אפקט החממה שכיום מוסכם שהיא תוצאה של פעילות האדם הפולטת לאטמוספרה גזי חממה שונים וביניהם </w:t>
      </w:r>
      <w:r w:rsidRPr="00D83B36">
        <w:rPr>
          <w:rFonts w:asciiTheme="minorBidi" w:hAnsiTheme="minorBidi"/>
          <w:color w:val="000000"/>
          <w:sz w:val="24"/>
          <w:szCs w:val="24"/>
          <w:shd w:val="clear" w:color="auto" w:fill="FFFFFF"/>
        </w:rPr>
        <w:t>CO</w:t>
      </w:r>
      <w:r w:rsidRPr="00D83B36">
        <w:rPr>
          <w:rFonts w:asciiTheme="minorBidi" w:hAnsiTheme="minorBidi"/>
          <w:color w:val="000000"/>
          <w:sz w:val="24"/>
          <w:szCs w:val="24"/>
          <w:shd w:val="clear" w:color="auto" w:fill="FFFFFF"/>
          <w:vertAlign w:val="subscript"/>
        </w:rPr>
        <w:t>2</w:t>
      </w:r>
      <w:r w:rsidRPr="00D83B36">
        <w:rPr>
          <w:rFonts w:asciiTheme="minorBidi" w:hAnsiTheme="minorBidi"/>
          <w:color w:val="000000"/>
          <w:sz w:val="24"/>
          <w:szCs w:val="24"/>
          <w:shd w:val="clear" w:color="auto" w:fill="FFFFFF"/>
          <w:rtl/>
        </w:rPr>
        <w:t>). לטמפרטורת המים הגבוהה יש השפעה הרסנית על האצות. עליית ריכוז הפחמן הדו חמצני באטמוספרה גורמת להתמוססות רבה יותר שלו במי הים ולירידת ה</w:t>
      </w:r>
      <w:r w:rsidRPr="00D83B36">
        <w:rPr>
          <w:rFonts w:asciiTheme="minorBidi" w:hAnsiTheme="minorBidi"/>
          <w:color w:val="000000"/>
          <w:sz w:val="24"/>
          <w:szCs w:val="24"/>
          <w:shd w:val="clear" w:color="auto" w:fill="FFFFFF"/>
        </w:rPr>
        <w:t xml:space="preserve"> pH </w:t>
      </w:r>
      <w:r w:rsidRPr="00D83B36">
        <w:rPr>
          <w:rFonts w:asciiTheme="minorBidi" w:hAnsiTheme="minorBidi"/>
          <w:color w:val="000000"/>
          <w:sz w:val="24"/>
          <w:szCs w:val="24"/>
          <w:shd w:val="clear" w:color="auto" w:fill="FFFFFF"/>
          <w:rtl/>
        </w:rPr>
        <w:t>של מי הים</w:t>
      </w:r>
      <w:r w:rsidRPr="00D83B36">
        <w:rPr>
          <w:rFonts w:asciiTheme="minorBidi" w:hAnsiTheme="minorBidi"/>
          <w:color w:val="000000"/>
          <w:sz w:val="24"/>
          <w:szCs w:val="24"/>
          <w:rtl/>
        </w:rPr>
        <w:t xml:space="preserve">. </w:t>
      </w:r>
      <w:r w:rsidRPr="00D83B36">
        <w:rPr>
          <w:rFonts w:asciiTheme="minorBidi" w:hAnsiTheme="minorBidi"/>
          <w:color w:val="000000"/>
          <w:sz w:val="24"/>
          <w:szCs w:val="24"/>
          <w:shd w:val="clear" w:color="auto" w:fill="FFFFFF"/>
          <w:rtl/>
        </w:rPr>
        <w:t xml:space="preserve">גם ל </w:t>
      </w:r>
      <w:r w:rsidRPr="00D83B36">
        <w:rPr>
          <w:rFonts w:asciiTheme="minorBidi" w:hAnsiTheme="minorBidi"/>
          <w:color w:val="000000"/>
          <w:sz w:val="24"/>
          <w:szCs w:val="24"/>
          <w:shd w:val="clear" w:color="auto" w:fill="FFFFFF"/>
        </w:rPr>
        <w:t>pH</w:t>
      </w:r>
      <w:r w:rsidRPr="00D83B36">
        <w:rPr>
          <w:rFonts w:asciiTheme="minorBidi" w:hAnsiTheme="minorBidi"/>
          <w:color w:val="000000"/>
          <w:sz w:val="24"/>
          <w:szCs w:val="24"/>
          <w:shd w:val="clear" w:color="auto" w:fill="FFFFFF"/>
          <w:rtl/>
        </w:rPr>
        <w:t xml:space="preserve"> הנמוך יש השפעה הרסנית על האצות עצמן וכן על שלדי האלמוגים העשויים גיר.</w:t>
      </w:r>
      <w:r w:rsidRPr="00D83B36">
        <w:rPr>
          <w:rFonts w:asciiTheme="minorBidi" w:hAnsiTheme="minorBidi"/>
          <w:color w:val="000000"/>
          <w:sz w:val="24"/>
          <w:szCs w:val="24"/>
          <w:rtl/>
        </w:rPr>
        <w:t xml:space="preserve"> </w:t>
      </w:r>
      <w:r w:rsidRPr="00D83B36">
        <w:rPr>
          <w:rFonts w:asciiTheme="minorBidi" w:hAnsiTheme="minorBidi"/>
          <w:color w:val="000000"/>
          <w:sz w:val="24"/>
          <w:szCs w:val="24"/>
        </w:rPr>
        <w:br/>
      </w:r>
      <w:r w:rsidRPr="00D83B36">
        <w:rPr>
          <w:rFonts w:asciiTheme="minorBidi" w:hAnsiTheme="minorBidi"/>
          <w:color w:val="000000"/>
          <w:sz w:val="24"/>
          <w:szCs w:val="24"/>
        </w:rPr>
        <w:br/>
      </w:r>
      <w:r w:rsidRPr="00D83B36">
        <w:rPr>
          <w:rFonts w:asciiTheme="minorBidi" w:hAnsiTheme="minorBidi"/>
          <w:color w:val="000000"/>
          <w:sz w:val="24"/>
          <w:szCs w:val="24"/>
          <w:shd w:val="clear" w:color="auto" w:fill="FFFFFF"/>
          <w:rtl/>
        </w:rPr>
        <w:t xml:space="preserve">שונית המחסום הגדולה באוסטרליה היא אחת הנפגעות העיקריות מהלבנת האלמוגים. </w:t>
      </w:r>
      <w:hyperlink r:id="rId8" w:tgtFrame="_blank" w:history="1">
        <w:r w:rsidRPr="00D83B36">
          <w:rPr>
            <w:rFonts w:asciiTheme="minorBidi" w:hAnsiTheme="minorBidi"/>
            <w:color w:val="000000"/>
            <w:sz w:val="24"/>
            <w:szCs w:val="24"/>
            <w:shd w:val="clear" w:color="auto" w:fill="FFFFFF"/>
            <w:rtl/>
          </w:rPr>
          <w:t>סקר</w:t>
        </w:r>
      </w:hyperlink>
      <w:r w:rsidRPr="00D83B36">
        <w:rPr>
          <w:rFonts w:asciiTheme="minorBidi" w:hAnsiTheme="minorBidi"/>
          <w:color w:val="000000"/>
          <w:sz w:val="24"/>
          <w:szCs w:val="24"/>
          <w:shd w:val="clear" w:color="auto" w:fill="FFFFFF"/>
        </w:rPr>
        <w:t> </w:t>
      </w:r>
      <w:r w:rsidRPr="00D83B36">
        <w:rPr>
          <w:rFonts w:asciiTheme="minorBidi" w:hAnsiTheme="minorBidi"/>
          <w:color w:val="000000"/>
          <w:sz w:val="24"/>
          <w:szCs w:val="24"/>
          <w:shd w:val="clear" w:color="auto" w:fill="FFFFFF"/>
          <w:rtl/>
        </w:rPr>
        <w:t>שהתפרסם באפריל הראה מידה מסוימת של הלבנה ב-93 אחוז משטח השונית, ובמקומות מסוימים יותר ממחצית האלמוגים מתו</w:t>
      </w:r>
      <w:r w:rsidRPr="00D83B36">
        <w:rPr>
          <w:rFonts w:asciiTheme="minorBidi" w:hAnsiTheme="minorBidi"/>
          <w:color w:val="000000"/>
          <w:sz w:val="24"/>
          <w:szCs w:val="24"/>
          <w:shd w:val="clear" w:color="auto" w:fill="FFFFFF"/>
        </w:rPr>
        <w:t>.</w:t>
      </w:r>
    </w:p>
    <w:p w:rsidR="00D83B36" w:rsidRDefault="0004387C" w:rsidP="00D83B36">
      <w:pPr>
        <w:pStyle w:val="a3"/>
        <w:numPr>
          <w:ilvl w:val="0"/>
          <w:numId w:val="9"/>
        </w:numPr>
        <w:spacing w:before="120" w:after="120" w:line="360" w:lineRule="auto"/>
        <w:ind w:left="714" w:hanging="357"/>
        <w:rPr>
          <w:rFonts w:asciiTheme="minorBidi" w:hAnsiTheme="minorBidi"/>
          <w:color w:val="000000"/>
          <w:sz w:val="24"/>
          <w:szCs w:val="24"/>
          <w:shd w:val="clear" w:color="auto" w:fill="FFFFFF"/>
        </w:rPr>
      </w:pPr>
      <w:r w:rsidRPr="00D83B36">
        <w:rPr>
          <w:rFonts w:asciiTheme="minorBidi" w:hAnsiTheme="minorBidi"/>
          <w:color w:val="000000"/>
          <w:sz w:val="24"/>
          <w:szCs w:val="24"/>
          <w:shd w:val="clear" w:color="auto" w:fill="FFFFFF"/>
          <w:rtl/>
        </w:rPr>
        <w:t>באיזה עוד הקשר עליו למדנו</w:t>
      </w:r>
      <w:r w:rsidR="00B6590A" w:rsidRPr="00D83B36">
        <w:rPr>
          <w:rFonts w:asciiTheme="minorBidi" w:hAnsiTheme="minorBidi"/>
          <w:color w:val="000000"/>
          <w:sz w:val="24"/>
          <w:szCs w:val="24"/>
          <w:shd w:val="clear" w:color="auto" w:fill="FFFFFF"/>
          <w:rtl/>
        </w:rPr>
        <w:t>,</w:t>
      </w:r>
      <w:r w:rsidRPr="00D83B36">
        <w:rPr>
          <w:rFonts w:asciiTheme="minorBidi" w:hAnsiTheme="minorBidi"/>
          <w:color w:val="000000"/>
          <w:sz w:val="24"/>
          <w:szCs w:val="24"/>
          <w:shd w:val="clear" w:color="auto" w:fill="FFFFFF"/>
          <w:rtl/>
        </w:rPr>
        <w:t xml:space="preserve"> שינוי בריכוז פחמן דו חמצני המתמוסס בנוזל גורם לשינוי ב</w:t>
      </w:r>
      <w:r w:rsidR="00B6590A" w:rsidRPr="00D83B36">
        <w:rPr>
          <w:rFonts w:asciiTheme="minorBidi" w:hAnsiTheme="minorBidi"/>
          <w:color w:val="000000"/>
          <w:sz w:val="24"/>
          <w:szCs w:val="24"/>
          <w:shd w:val="clear" w:color="auto" w:fill="FFFFFF"/>
          <w:rtl/>
        </w:rPr>
        <w:t xml:space="preserve"> </w:t>
      </w:r>
      <w:r w:rsidRPr="00D83B36">
        <w:rPr>
          <w:rFonts w:asciiTheme="minorBidi" w:hAnsiTheme="minorBidi"/>
          <w:color w:val="000000"/>
          <w:sz w:val="24"/>
          <w:szCs w:val="24"/>
          <w:shd w:val="clear" w:color="auto" w:fill="FFFFFF"/>
        </w:rPr>
        <w:t> pH</w:t>
      </w:r>
      <w:r w:rsidR="00B6590A" w:rsidRPr="00D83B36">
        <w:rPr>
          <w:rFonts w:asciiTheme="minorBidi" w:hAnsiTheme="minorBidi"/>
          <w:color w:val="000000"/>
          <w:sz w:val="24"/>
          <w:szCs w:val="24"/>
          <w:shd w:val="clear" w:color="auto" w:fill="FFFFFF"/>
          <w:rtl/>
        </w:rPr>
        <w:t>?</w:t>
      </w:r>
    </w:p>
    <w:p w:rsidR="00D83B36" w:rsidRDefault="0004387C" w:rsidP="00D83B36">
      <w:pPr>
        <w:pStyle w:val="a3"/>
        <w:numPr>
          <w:ilvl w:val="0"/>
          <w:numId w:val="9"/>
        </w:numPr>
        <w:spacing w:before="120" w:after="120" w:line="360" w:lineRule="auto"/>
        <w:ind w:left="714" w:hanging="357"/>
        <w:rPr>
          <w:rFonts w:asciiTheme="minorBidi" w:hAnsiTheme="minorBidi"/>
          <w:color w:val="000000"/>
          <w:sz w:val="24"/>
          <w:szCs w:val="24"/>
          <w:shd w:val="clear" w:color="auto" w:fill="FFFFFF"/>
        </w:rPr>
      </w:pPr>
      <w:r w:rsidRPr="00D83B36">
        <w:rPr>
          <w:rFonts w:asciiTheme="minorBidi" w:hAnsiTheme="minorBidi"/>
          <w:color w:val="000000"/>
          <w:sz w:val="24"/>
          <w:szCs w:val="24"/>
          <w:shd w:val="clear" w:color="auto" w:fill="FFFFFF"/>
          <w:rtl/>
        </w:rPr>
        <w:t xml:space="preserve">חוקרים במעבדות באוסטרליה מנסים לטפח באמצעות </w:t>
      </w:r>
      <w:r w:rsidRPr="00D83B36">
        <w:rPr>
          <w:rFonts w:asciiTheme="minorBidi" w:hAnsiTheme="minorBidi"/>
          <w:color w:val="000000"/>
          <w:sz w:val="24"/>
          <w:szCs w:val="24"/>
          <w:u w:val="single"/>
          <w:shd w:val="clear" w:color="auto" w:fill="FFFFFF"/>
          <w:rtl/>
        </w:rPr>
        <w:t>ברירה מלאכותית</w:t>
      </w:r>
      <w:r w:rsidRPr="00D83B36">
        <w:rPr>
          <w:rFonts w:asciiTheme="minorBidi" w:hAnsiTheme="minorBidi"/>
          <w:color w:val="000000"/>
          <w:sz w:val="24"/>
          <w:szCs w:val="24"/>
          <w:shd w:val="clear" w:color="auto" w:fill="FFFFFF"/>
          <w:rtl/>
        </w:rPr>
        <w:t xml:space="preserve"> אלמוגים העמידים לעליית טמפרטורה ולירידת</w:t>
      </w:r>
      <w:r w:rsidRPr="00D83B36">
        <w:rPr>
          <w:rFonts w:asciiTheme="minorBidi" w:hAnsiTheme="minorBidi"/>
          <w:color w:val="000000"/>
          <w:sz w:val="24"/>
          <w:szCs w:val="24"/>
          <w:shd w:val="clear" w:color="auto" w:fill="FFFFFF"/>
        </w:rPr>
        <w:t xml:space="preserve"> pH </w:t>
      </w:r>
      <w:r w:rsidR="00B6590A" w:rsidRPr="00D83B36">
        <w:rPr>
          <w:rFonts w:asciiTheme="minorBidi" w:hAnsiTheme="minorBidi"/>
          <w:color w:val="000000"/>
          <w:sz w:val="24"/>
          <w:szCs w:val="24"/>
          <w:shd w:val="clear" w:color="auto" w:fill="FFFFFF"/>
          <w:rtl/>
        </w:rPr>
        <w:t xml:space="preserve">. </w:t>
      </w:r>
      <w:r w:rsidRPr="00D83B36">
        <w:rPr>
          <w:rFonts w:asciiTheme="minorBidi" w:hAnsiTheme="minorBidi"/>
          <w:color w:val="000000"/>
          <w:sz w:val="24"/>
          <w:szCs w:val="24"/>
          <w:shd w:val="clear" w:color="auto" w:fill="FFFFFF"/>
          <w:rtl/>
        </w:rPr>
        <w:t>תארו</w:t>
      </w:r>
      <w:r w:rsidR="00B6590A" w:rsidRPr="00D83B36">
        <w:rPr>
          <w:rFonts w:asciiTheme="minorBidi" w:hAnsiTheme="minorBidi"/>
          <w:color w:val="000000"/>
          <w:sz w:val="24"/>
          <w:szCs w:val="24"/>
          <w:shd w:val="clear" w:color="auto" w:fill="FFFFFF"/>
          <w:rtl/>
        </w:rPr>
        <w:t>, שלב אחר שלב,</w:t>
      </w:r>
      <w:r w:rsidRPr="00D83B36">
        <w:rPr>
          <w:rFonts w:asciiTheme="minorBidi" w:hAnsiTheme="minorBidi"/>
          <w:color w:val="000000"/>
          <w:sz w:val="24"/>
          <w:szCs w:val="24"/>
          <w:shd w:val="clear" w:color="auto" w:fill="FFFFFF"/>
          <w:rtl/>
        </w:rPr>
        <w:t xml:space="preserve"> תהליך של </w:t>
      </w:r>
      <w:r w:rsidRPr="00D83B36">
        <w:rPr>
          <w:rFonts w:asciiTheme="minorBidi" w:hAnsiTheme="minorBidi"/>
          <w:color w:val="000000"/>
          <w:sz w:val="24"/>
          <w:szCs w:val="24"/>
          <w:u w:val="single"/>
          <w:shd w:val="clear" w:color="auto" w:fill="FFFFFF"/>
          <w:rtl/>
        </w:rPr>
        <w:t>ברירה מלאכותית</w:t>
      </w:r>
      <w:r w:rsidRPr="00D83B36">
        <w:rPr>
          <w:rFonts w:asciiTheme="minorBidi" w:hAnsiTheme="minorBidi"/>
          <w:color w:val="000000"/>
          <w:sz w:val="24"/>
          <w:szCs w:val="24"/>
          <w:shd w:val="clear" w:color="auto" w:fill="FFFFFF"/>
          <w:rtl/>
        </w:rPr>
        <w:t xml:space="preserve"> היכול להביא ליצירת אוכלוסיית אלמוגים העמידה לאחד הגורמים ה</w:t>
      </w:r>
      <w:r w:rsidR="00B6590A" w:rsidRPr="00D83B36">
        <w:rPr>
          <w:rFonts w:asciiTheme="minorBidi" w:hAnsiTheme="minorBidi"/>
          <w:color w:val="000000"/>
          <w:sz w:val="24"/>
          <w:szCs w:val="24"/>
          <w:shd w:val="clear" w:color="auto" w:fill="FFFFFF"/>
          <w:rtl/>
        </w:rPr>
        <w:t>ל</w:t>
      </w:r>
      <w:r w:rsidRPr="00D83B36">
        <w:rPr>
          <w:rFonts w:asciiTheme="minorBidi" w:hAnsiTheme="minorBidi"/>
          <w:color w:val="000000"/>
          <w:sz w:val="24"/>
          <w:szCs w:val="24"/>
          <w:shd w:val="clear" w:color="auto" w:fill="FFFFFF"/>
          <w:rtl/>
        </w:rPr>
        <w:t>לו</w:t>
      </w:r>
      <w:r w:rsidR="00D83B36">
        <w:rPr>
          <w:rFonts w:asciiTheme="minorBidi" w:hAnsiTheme="minorBidi"/>
          <w:color w:val="000000"/>
          <w:sz w:val="24"/>
          <w:szCs w:val="24"/>
          <w:shd w:val="clear" w:color="auto" w:fill="FFFFFF"/>
        </w:rPr>
        <w:t>.</w:t>
      </w:r>
    </w:p>
    <w:p w:rsidR="00D83B36" w:rsidRPr="00D83B36" w:rsidRDefault="0004387C" w:rsidP="00D83B36">
      <w:pPr>
        <w:pStyle w:val="a3"/>
        <w:numPr>
          <w:ilvl w:val="0"/>
          <w:numId w:val="9"/>
        </w:numPr>
        <w:spacing w:before="120" w:after="120" w:line="360" w:lineRule="auto"/>
        <w:ind w:left="714" w:hanging="357"/>
        <w:rPr>
          <w:rFonts w:asciiTheme="minorBidi" w:hAnsiTheme="minorBidi"/>
          <w:color w:val="000000"/>
          <w:sz w:val="24"/>
          <w:szCs w:val="24"/>
          <w:shd w:val="clear" w:color="auto" w:fill="FFFFFF"/>
          <w:rtl/>
        </w:rPr>
      </w:pPr>
      <w:r w:rsidRPr="00D83B36">
        <w:rPr>
          <w:rFonts w:asciiTheme="minorBidi" w:hAnsiTheme="minorBidi"/>
          <w:color w:val="000000"/>
          <w:sz w:val="24"/>
          <w:szCs w:val="24"/>
          <w:shd w:val="clear" w:color="auto" w:fill="FFFFFF"/>
          <w:rtl/>
        </w:rPr>
        <w:t>האם לדעתך נכון לטפח ולהחזיר לים אוכלוסיות אלמוגים המותאמות לתנאים החדשים (והרעים) שהאדם עצמו יצר? נמק את תשובתך</w:t>
      </w:r>
      <w:r w:rsidR="000F3F98">
        <w:rPr>
          <w:rFonts w:asciiTheme="minorBidi" w:hAnsiTheme="minorBidi" w:hint="cs"/>
          <w:color w:val="000000"/>
          <w:sz w:val="24"/>
          <w:szCs w:val="24"/>
          <w:shd w:val="clear" w:color="auto" w:fill="FFFFFF"/>
          <w:rtl/>
        </w:rPr>
        <w:t>.</w:t>
      </w:r>
    </w:p>
    <w:p w:rsidR="00D83B36" w:rsidRDefault="00D83B36" w:rsidP="00B6590A">
      <w:pPr>
        <w:rPr>
          <w:sz w:val="28"/>
          <w:szCs w:val="28"/>
          <w:rtl/>
        </w:rPr>
      </w:pPr>
    </w:p>
    <w:p w:rsidR="000B2008" w:rsidRPr="00FC771E" w:rsidRDefault="000B2008" w:rsidP="00722300">
      <w:pPr>
        <w:pStyle w:val="2"/>
        <w:numPr>
          <w:ilvl w:val="0"/>
          <w:numId w:val="10"/>
        </w:numPr>
        <w:rPr>
          <w:rFonts w:asciiTheme="minorBidi" w:hAnsiTheme="minorBidi" w:cstheme="minorBidi"/>
          <w:b/>
          <w:bCs/>
          <w:sz w:val="36"/>
          <w:szCs w:val="36"/>
          <w:rtl/>
        </w:rPr>
      </w:pPr>
      <w:r w:rsidRPr="00FC771E">
        <w:rPr>
          <w:rFonts w:asciiTheme="minorBidi" w:hAnsiTheme="minorBidi" w:cstheme="minorBidi"/>
          <w:b/>
          <w:bCs/>
          <w:sz w:val="36"/>
          <w:szCs w:val="36"/>
          <w:rtl/>
        </w:rPr>
        <w:t>זהו את יחסי הגומלין</w:t>
      </w:r>
    </w:p>
    <w:p w:rsidR="00FC771E" w:rsidRDefault="00FC771E" w:rsidP="00DC5F6B">
      <w:pPr>
        <w:rPr>
          <w:rFonts w:ascii="Tahoma" w:hAnsi="Tahoma" w:cs="Tahoma"/>
          <w:color w:val="000000"/>
          <w:shd w:val="clear" w:color="auto" w:fill="FFFFFF"/>
          <w:rtl/>
        </w:rPr>
      </w:pPr>
    </w:p>
    <w:p w:rsidR="000B2008" w:rsidRPr="00FC771E" w:rsidRDefault="00471377" w:rsidP="00FC771E">
      <w:pPr>
        <w:pStyle w:val="a3"/>
        <w:numPr>
          <w:ilvl w:val="0"/>
          <w:numId w:val="8"/>
        </w:numPr>
        <w:spacing w:after="120" w:line="360" w:lineRule="auto"/>
        <w:ind w:left="357"/>
        <w:rPr>
          <w:rFonts w:asciiTheme="minorBidi" w:hAnsiTheme="minorBidi"/>
          <w:color w:val="000000"/>
          <w:sz w:val="24"/>
          <w:szCs w:val="24"/>
          <w:shd w:val="clear" w:color="auto" w:fill="FFFFFF"/>
        </w:rPr>
      </w:pPr>
      <w:r w:rsidRPr="00FC771E">
        <w:rPr>
          <w:rFonts w:asciiTheme="minorBidi" w:hAnsiTheme="minorBidi"/>
          <w:color w:val="000000"/>
          <w:sz w:val="24"/>
          <w:szCs w:val="24"/>
          <w:shd w:val="clear" w:color="auto" w:fill="FFFFFF"/>
          <w:rtl/>
        </w:rPr>
        <w:t>כחליל הגליל</w:t>
      </w:r>
      <w:r w:rsidRPr="00FC771E">
        <w:rPr>
          <w:rFonts w:asciiTheme="minorBidi" w:hAnsiTheme="minorBidi"/>
          <w:color w:val="000000"/>
          <w:sz w:val="24"/>
          <w:szCs w:val="24"/>
          <w:shd w:val="clear" w:color="auto" w:fill="FFFFFF"/>
        </w:rPr>
        <w:t xml:space="preserve"> </w:t>
      </w:r>
      <w:r w:rsidR="00DC5F6B" w:rsidRPr="00FC771E">
        <w:rPr>
          <w:rFonts w:asciiTheme="minorBidi" w:hAnsiTheme="minorBidi"/>
          <w:color w:val="000000"/>
          <w:sz w:val="24"/>
          <w:szCs w:val="24"/>
          <w:shd w:val="clear" w:color="auto" w:fill="FFFFFF"/>
          <w:rtl/>
        </w:rPr>
        <w:t>הוא</w:t>
      </w:r>
      <w:r w:rsidRPr="00FC771E">
        <w:rPr>
          <w:rFonts w:asciiTheme="minorBidi" w:hAnsiTheme="minorBidi"/>
          <w:color w:val="000000"/>
          <w:sz w:val="24"/>
          <w:szCs w:val="24"/>
          <w:shd w:val="clear" w:color="auto" w:fill="FFFFFF"/>
        </w:rPr>
        <w:t> </w:t>
      </w:r>
      <w:r w:rsidRPr="00FC771E">
        <w:rPr>
          <w:rFonts w:asciiTheme="minorBidi" w:hAnsiTheme="minorBidi"/>
          <w:color w:val="000000"/>
          <w:sz w:val="24"/>
          <w:szCs w:val="24"/>
          <w:shd w:val="clear" w:color="auto" w:fill="FFFFFF"/>
          <w:rtl/>
        </w:rPr>
        <w:t>פרפר קטן הנפוץ בצפון המזרח התיכון</w:t>
      </w:r>
      <w:r w:rsidR="00DC5F6B" w:rsidRPr="00FC771E">
        <w:rPr>
          <w:rFonts w:asciiTheme="minorBidi" w:hAnsiTheme="minorBidi"/>
          <w:color w:val="000000"/>
          <w:sz w:val="24"/>
          <w:szCs w:val="24"/>
          <w:shd w:val="clear" w:color="auto" w:fill="FFFFFF"/>
          <w:rtl/>
        </w:rPr>
        <w:t xml:space="preserve">. </w:t>
      </w:r>
      <w:r w:rsidRPr="00FC771E">
        <w:rPr>
          <w:rFonts w:asciiTheme="minorBidi" w:hAnsiTheme="minorBidi"/>
          <w:color w:val="000000"/>
          <w:sz w:val="24"/>
          <w:szCs w:val="24"/>
          <w:shd w:val="clear" w:color="auto" w:fill="FFFFFF"/>
          <w:rtl/>
        </w:rPr>
        <w:t xml:space="preserve"> </w:t>
      </w:r>
      <w:r w:rsidRPr="00FC771E">
        <w:rPr>
          <w:rFonts w:asciiTheme="minorBidi" w:hAnsiTheme="minorBidi"/>
          <w:color w:val="000000"/>
          <w:sz w:val="24"/>
          <w:szCs w:val="24"/>
          <w:shd w:val="clear" w:color="auto" w:fill="FFFFFF"/>
        </w:rPr>
        <w:br/>
      </w:r>
      <w:r w:rsidRPr="00FC771E">
        <w:rPr>
          <w:rFonts w:asciiTheme="minorBidi" w:hAnsiTheme="minorBidi"/>
          <w:color w:val="000000"/>
          <w:sz w:val="24"/>
          <w:szCs w:val="24"/>
          <w:shd w:val="clear" w:color="auto" w:fill="FFFFFF"/>
          <w:rtl/>
        </w:rPr>
        <w:t xml:space="preserve">הנקבה מטילה את ביציה על שיחים ועצים, בסמוך לקיני נמלים מן הסוג </w:t>
      </w:r>
      <w:proofErr w:type="spellStart"/>
      <w:r w:rsidRPr="00FC771E">
        <w:rPr>
          <w:rFonts w:asciiTheme="minorBidi" w:hAnsiTheme="minorBidi"/>
          <w:color w:val="000000"/>
          <w:sz w:val="24"/>
          <w:szCs w:val="24"/>
          <w:shd w:val="clear" w:color="auto" w:fill="FFFFFF"/>
          <w:rtl/>
        </w:rPr>
        <w:t>לבובית</w:t>
      </w:r>
      <w:proofErr w:type="spellEnd"/>
      <w:r w:rsidRPr="00FC771E">
        <w:rPr>
          <w:rFonts w:asciiTheme="minorBidi" w:hAnsiTheme="minorBidi"/>
          <w:color w:val="000000"/>
          <w:sz w:val="24"/>
          <w:szCs w:val="24"/>
          <w:shd w:val="clear" w:color="auto" w:fill="FFFFFF"/>
          <w:rtl/>
        </w:rPr>
        <w:t xml:space="preserve">. </w:t>
      </w:r>
      <w:r w:rsidRPr="00FC771E">
        <w:rPr>
          <w:rFonts w:asciiTheme="minorBidi" w:hAnsiTheme="minorBidi"/>
          <w:color w:val="000000"/>
          <w:sz w:val="24"/>
          <w:szCs w:val="24"/>
          <w:shd w:val="clear" w:color="auto" w:fill="FFFFFF"/>
        </w:rPr>
        <w:br/>
      </w:r>
      <w:r w:rsidRPr="00FC771E">
        <w:rPr>
          <w:rFonts w:asciiTheme="minorBidi" w:hAnsiTheme="minorBidi"/>
          <w:color w:val="000000"/>
          <w:sz w:val="24"/>
          <w:szCs w:val="24"/>
          <w:shd w:val="clear" w:color="auto" w:fill="FFFFFF"/>
          <w:rtl/>
        </w:rPr>
        <w:t xml:space="preserve">מן הביצה בוקע </w:t>
      </w:r>
      <w:r w:rsidR="00DC5F6B" w:rsidRPr="00FC771E">
        <w:rPr>
          <w:rFonts w:asciiTheme="minorBidi" w:hAnsiTheme="minorBidi"/>
          <w:color w:val="000000"/>
          <w:sz w:val="24"/>
          <w:szCs w:val="24"/>
          <w:shd w:val="clear" w:color="auto" w:fill="FFFFFF"/>
          <w:rtl/>
        </w:rPr>
        <w:t>זחל</w:t>
      </w:r>
      <w:r w:rsidRPr="00FC771E">
        <w:rPr>
          <w:rFonts w:asciiTheme="minorBidi" w:hAnsiTheme="minorBidi"/>
          <w:color w:val="000000"/>
          <w:sz w:val="24"/>
          <w:szCs w:val="24"/>
          <w:shd w:val="clear" w:color="auto" w:fill="FFFFFF"/>
          <w:rtl/>
        </w:rPr>
        <w:t xml:space="preserve">. מגילויים ראשוניים נמצא שנמלת </w:t>
      </w:r>
      <w:proofErr w:type="spellStart"/>
      <w:r w:rsidRPr="00FC771E">
        <w:rPr>
          <w:rFonts w:asciiTheme="minorBidi" w:hAnsiTheme="minorBidi"/>
          <w:color w:val="000000"/>
          <w:sz w:val="24"/>
          <w:szCs w:val="24"/>
          <w:shd w:val="clear" w:color="auto" w:fill="FFFFFF"/>
          <w:rtl/>
        </w:rPr>
        <w:t>הלבובית</w:t>
      </w:r>
      <w:proofErr w:type="spellEnd"/>
      <w:r w:rsidRPr="00FC771E">
        <w:rPr>
          <w:rFonts w:asciiTheme="minorBidi" w:hAnsiTheme="minorBidi"/>
          <w:color w:val="000000"/>
          <w:sz w:val="24"/>
          <w:szCs w:val="24"/>
          <w:shd w:val="clear" w:color="auto" w:fill="FFFFFF"/>
          <w:rtl/>
        </w:rPr>
        <w:t xml:space="preserve"> מובילה את הזחלים לקן</w:t>
      </w:r>
      <w:r w:rsidR="00DC5F6B" w:rsidRPr="00FC771E">
        <w:rPr>
          <w:rFonts w:asciiTheme="minorBidi" w:hAnsiTheme="minorBidi"/>
          <w:color w:val="000000"/>
          <w:sz w:val="24"/>
          <w:szCs w:val="24"/>
          <w:shd w:val="clear" w:color="auto" w:fill="FFFFFF"/>
          <w:rtl/>
        </w:rPr>
        <w:t xml:space="preserve"> שלה</w:t>
      </w:r>
      <w:r w:rsidRPr="00FC771E">
        <w:rPr>
          <w:rFonts w:asciiTheme="minorBidi" w:hAnsiTheme="minorBidi"/>
          <w:color w:val="000000"/>
          <w:sz w:val="24"/>
          <w:szCs w:val="24"/>
          <w:shd w:val="clear" w:color="auto" w:fill="FFFFFF"/>
          <w:rtl/>
        </w:rPr>
        <w:t>, שומרת ומאכילה אותם והזחלים תלויים בה כמעט באופן מוחלט</w:t>
      </w:r>
      <w:r w:rsidRPr="00FC771E">
        <w:rPr>
          <w:rFonts w:asciiTheme="minorBidi" w:hAnsiTheme="minorBidi"/>
          <w:color w:val="000000"/>
          <w:sz w:val="24"/>
          <w:szCs w:val="24"/>
          <w:shd w:val="clear" w:color="auto" w:fill="FFFFFF"/>
        </w:rPr>
        <w:t>.</w:t>
      </w:r>
      <w:r w:rsidR="00DC5F6B" w:rsidRPr="00FC771E">
        <w:rPr>
          <w:rFonts w:asciiTheme="minorBidi" w:hAnsiTheme="minorBidi"/>
          <w:color w:val="000000"/>
          <w:sz w:val="24"/>
          <w:szCs w:val="24"/>
          <w:shd w:val="clear" w:color="auto" w:fill="FFFFFF"/>
          <w:rtl/>
        </w:rPr>
        <w:t xml:space="preserve"> </w:t>
      </w:r>
      <w:r w:rsidRPr="00FC771E">
        <w:rPr>
          <w:rFonts w:asciiTheme="minorBidi" w:hAnsiTheme="minorBidi"/>
          <w:color w:val="000000"/>
          <w:sz w:val="24"/>
          <w:szCs w:val="24"/>
          <w:shd w:val="clear" w:color="auto" w:fill="FFFFFF"/>
        </w:rPr>
        <w:br/>
      </w:r>
      <w:r w:rsidRPr="00FC771E">
        <w:rPr>
          <w:rFonts w:asciiTheme="minorBidi" w:hAnsiTheme="minorBidi"/>
          <w:color w:val="000000"/>
          <w:sz w:val="24"/>
          <w:szCs w:val="24"/>
          <w:shd w:val="clear" w:color="auto" w:fill="FFFFFF"/>
          <w:rtl/>
        </w:rPr>
        <w:t>הנמלים מטפלות בזחלים, והזחלים מפרישים חומר מתוק – טל-דבש – ממנו ניזונות הנמלים</w:t>
      </w:r>
      <w:r w:rsidRPr="00FC771E">
        <w:rPr>
          <w:rFonts w:asciiTheme="minorBidi" w:hAnsiTheme="minorBidi"/>
          <w:color w:val="000000"/>
          <w:sz w:val="24"/>
          <w:szCs w:val="24"/>
          <w:shd w:val="clear" w:color="auto" w:fill="FFFFFF"/>
        </w:rPr>
        <w:t>.</w:t>
      </w:r>
    </w:p>
    <w:p w:rsidR="00FC771E" w:rsidRPr="00FC771E" w:rsidRDefault="00FC771E" w:rsidP="00FC771E">
      <w:pPr>
        <w:pStyle w:val="a3"/>
        <w:spacing w:after="120" w:line="360" w:lineRule="auto"/>
        <w:ind w:left="357"/>
        <w:rPr>
          <w:rFonts w:asciiTheme="minorBidi" w:hAnsiTheme="minorBidi"/>
          <w:b/>
          <w:bCs/>
          <w:color w:val="000000"/>
          <w:sz w:val="24"/>
          <w:szCs w:val="24"/>
          <w:shd w:val="clear" w:color="auto" w:fill="FFFFFF"/>
        </w:rPr>
      </w:pPr>
      <w:r w:rsidRPr="00FC771E">
        <w:rPr>
          <w:rFonts w:asciiTheme="minorBidi" w:hAnsiTheme="minorBidi"/>
          <w:b/>
          <w:bCs/>
          <w:color w:val="000000"/>
          <w:sz w:val="24"/>
          <w:szCs w:val="24"/>
          <w:shd w:val="clear" w:color="auto" w:fill="FFFFFF"/>
          <w:rtl/>
        </w:rPr>
        <w:t>מהם יחסי הגומלין המתוארים בקטע זה?</w:t>
      </w:r>
      <w:r w:rsidRPr="00FC771E">
        <w:rPr>
          <w:rFonts w:asciiTheme="minorBidi" w:hAnsiTheme="minorBidi"/>
          <w:b/>
          <w:bCs/>
          <w:color w:val="000000"/>
          <w:sz w:val="24"/>
          <w:szCs w:val="24"/>
          <w:shd w:val="clear" w:color="auto" w:fill="FFFFFF"/>
          <w:rtl/>
        </w:rPr>
        <w:br/>
      </w:r>
    </w:p>
    <w:p w:rsidR="00ED47D2" w:rsidRPr="00FC771E" w:rsidRDefault="00012BF7" w:rsidP="00D83B36">
      <w:pPr>
        <w:pStyle w:val="a3"/>
        <w:numPr>
          <w:ilvl w:val="0"/>
          <w:numId w:val="8"/>
        </w:numPr>
        <w:spacing w:before="120" w:after="120" w:line="360" w:lineRule="auto"/>
        <w:ind w:left="351" w:hanging="357"/>
        <w:rPr>
          <w:sz w:val="28"/>
          <w:szCs w:val="28"/>
          <w:rtl/>
        </w:rPr>
      </w:pPr>
      <w:r w:rsidRPr="00FC771E">
        <w:rPr>
          <w:rFonts w:asciiTheme="minorBidi" w:hAnsiTheme="minorBidi"/>
          <w:color w:val="000000"/>
          <w:sz w:val="24"/>
          <w:szCs w:val="24"/>
          <w:shd w:val="clear" w:color="auto" w:fill="FFFFFF"/>
          <w:rtl/>
        </w:rPr>
        <w:lastRenderedPageBreak/>
        <w:t>שמר האפייה הוא פטרייה חד-תאית שמשמשת את האדם מזה 9,000 שנה להתפחת לחם ולהתססת אלכוהול. בעשרות השנים האחרונות שמר האפייה משמש גם כמודל במחקרים רבים. למרות המחקר הרב והשימוש הנרחב בשמר האפייה, האקולוגיה שלו בטבע כמעט אינה ידועה. שמרים זקוקים לטמפרטורה גבוהה יחסית כדי לשרוד ולהתרבות. ידוע כי בעונות החמות הם חיים בפירות בשלים וניזונים מהסוכר שלהם, אך במשך שנים רבות לא ידעו החוקרים כיצד הם שורדים בתקופות קרות. מחקרים חדשים גילו שבחורף השמרים מתאכסנים בגופן של צרעות. הצרעות ניזונות גם הן מפירות בשלים ותוך כדי אכילה הן נדבקות בשמרים. השמרים מועברים מצרעה לצרעה, ובאביב – בחזרה לפירות הבשלים.</w:t>
      </w:r>
      <w:r w:rsidR="00FC771E" w:rsidRPr="00FC771E">
        <w:rPr>
          <w:rFonts w:asciiTheme="minorBidi" w:hAnsiTheme="minorBidi"/>
          <w:sz w:val="24"/>
          <w:szCs w:val="24"/>
          <w:rtl/>
        </w:rPr>
        <w:br/>
      </w:r>
      <w:r w:rsidR="00FC771E" w:rsidRPr="00FC771E">
        <w:rPr>
          <w:rFonts w:asciiTheme="minorBidi" w:hAnsiTheme="minorBidi"/>
          <w:b/>
          <w:bCs/>
          <w:color w:val="000000"/>
          <w:sz w:val="24"/>
          <w:szCs w:val="24"/>
          <w:shd w:val="clear" w:color="auto" w:fill="FFFFFF"/>
          <w:rtl/>
        </w:rPr>
        <w:t>מהם יחסי הגומלין המתוארים בקטע זה?</w:t>
      </w:r>
      <w:r w:rsidR="00FC771E" w:rsidRPr="00FC771E">
        <w:rPr>
          <w:rFonts w:asciiTheme="minorBidi" w:hAnsiTheme="minorBidi"/>
          <w:b/>
          <w:bCs/>
          <w:color w:val="000000"/>
          <w:sz w:val="24"/>
          <w:szCs w:val="24"/>
          <w:shd w:val="clear" w:color="auto" w:fill="FFFFFF"/>
          <w:rtl/>
        </w:rPr>
        <w:br/>
      </w:r>
    </w:p>
    <w:p w:rsidR="00D21AA1" w:rsidRDefault="00D21AA1" w:rsidP="00ED47D2">
      <w:pPr>
        <w:rPr>
          <w:sz w:val="28"/>
          <w:szCs w:val="28"/>
          <w:rtl/>
        </w:rPr>
      </w:pPr>
    </w:p>
    <w:p w:rsidR="00D21AA1" w:rsidRPr="00D83B36" w:rsidRDefault="00D83B36" w:rsidP="00722300">
      <w:pPr>
        <w:pStyle w:val="2"/>
        <w:numPr>
          <w:ilvl w:val="0"/>
          <w:numId w:val="10"/>
        </w:numPr>
        <w:rPr>
          <w:rFonts w:asciiTheme="minorBidi" w:hAnsiTheme="minorBidi" w:cstheme="minorBidi"/>
          <w:b/>
          <w:bCs/>
          <w:sz w:val="36"/>
          <w:szCs w:val="36"/>
          <w:rtl/>
        </w:rPr>
      </w:pPr>
      <w:r w:rsidRPr="00D83B36">
        <w:rPr>
          <w:rFonts w:asciiTheme="minorBidi" w:hAnsiTheme="minorBidi" w:cstheme="minorBidi"/>
          <w:b/>
          <w:bCs/>
          <w:sz w:val="36"/>
          <w:szCs w:val="36"/>
          <w:rtl/>
        </w:rPr>
        <w:t>אוכלוסיית חלזונות</w:t>
      </w:r>
      <w:r w:rsidR="00722300">
        <w:rPr>
          <w:rFonts w:asciiTheme="minorBidi" w:hAnsiTheme="minorBidi" w:cstheme="minorBidi" w:hint="cs"/>
          <w:b/>
          <w:bCs/>
          <w:sz w:val="36"/>
          <w:szCs w:val="36"/>
          <w:rtl/>
        </w:rPr>
        <w:t xml:space="preserve"> בטאיוואן</w:t>
      </w:r>
    </w:p>
    <w:p w:rsidR="00D83B36" w:rsidRDefault="00D83B36" w:rsidP="0006325F">
      <w:pPr>
        <w:rPr>
          <w:sz w:val="24"/>
          <w:szCs w:val="24"/>
          <w:rtl/>
        </w:rPr>
      </w:pPr>
    </w:p>
    <w:p w:rsidR="00D21AA1" w:rsidRPr="00D83B36" w:rsidRDefault="00D21AA1" w:rsidP="00D83B36">
      <w:pPr>
        <w:spacing w:before="120" w:after="120" w:line="360" w:lineRule="auto"/>
        <w:rPr>
          <w:sz w:val="24"/>
          <w:szCs w:val="24"/>
          <w:rtl/>
        </w:rPr>
      </w:pPr>
      <w:r w:rsidRPr="00D83B36">
        <w:rPr>
          <w:rFonts w:hint="cs"/>
          <w:sz w:val="24"/>
          <w:szCs w:val="24"/>
          <w:rtl/>
        </w:rPr>
        <w:t xml:space="preserve">בטאיוואן חיים חלזונות ממינים שונים. </w:t>
      </w:r>
      <w:r w:rsidR="00F8652C" w:rsidRPr="00D83B36">
        <w:rPr>
          <w:rFonts w:hint="cs"/>
          <w:sz w:val="24"/>
          <w:szCs w:val="24"/>
          <w:rtl/>
        </w:rPr>
        <w:t>לחלקם</w:t>
      </w:r>
      <w:r w:rsidR="00B65704" w:rsidRPr="00D83B36">
        <w:rPr>
          <w:rFonts w:hint="cs"/>
          <w:sz w:val="24"/>
          <w:szCs w:val="24"/>
          <w:rtl/>
        </w:rPr>
        <w:t>, באופן תורשתי,</w:t>
      </w:r>
      <w:r w:rsidR="00F8652C" w:rsidRPr="00D83B36">
        <w:rPr>
          <w:rFonts w:hint="cs"/>
          <w:sz w:val="24"/>
          <w:szCs w:val="24"/>
          <w:rtl/>
        </w:rPr>
        <w:t xml:space="preserve"> פיתול ימני ולחלקם פיתול שמאלי (במילים אחרות </w:t>
      </w:r>
      <w:r w:rsidR="00F8652C" w:rsidRPr="00D83B36">
        <w:rPr>
          <w:sz w:val="24"/>
          <w:szCs w:val="24"/>
          <w:rtl/>
        </w:rPr>
        <w:t>–</w:t>
      </w:r>
      <w:r w:rsidR="00F8652C" w:rsidRPr="00D83B36">
        <w:rPr>
          <w:rFonts w:hint="cs"/>
          <w:sz w:val="24"/>
          <w:szCs w:val="24"/>
          <w:rtl/>
        </w:rPr>
        <w:t xml:space="preserve"> לחלקם הפיתול הוא עם כיוון השעון ולחלקם נגד כיוון השעון) </w:t>
      </w:r>
      <w:r w:rsidR="00F8652C" w:rsidRPr="00D83B36">
        <w:rPr>
          <w:sz w:val="24"/>
          <w:szCs w:val="24"/>
          <w:rtl/>
        </w:rPr>
        <w:t>–</w:t>
      </w:r>
      <w:r w:rsidR="00F8652C" w:rsidRPr="00D83B36">
        <w:rPr>
          <w:rFonts w:hint="cs"/>
          <w:sz w:val="24"/>
          <w:szCs w:val="24"/>
          <w:rtl/>
        </w:rPr>
        <w:t xml:space="preserve"> ראו תמונ</w:t>
      </w:r>
      <w:r w:rsidR="0006325F" w:rsidRPr="00D83B36">
        <w:rPr>
          <w:rFonts w:hint="cs"/>
          <w:sz w:val="24"/>
          <w:szCs w:val="24"/>
          <w:rtl/>
        </w:rPr>
        <w:t>ות</w:t>
      </w:r>
    </w:p>
    <w:p w:rsidR="00F8652C" w:rsidRDefault="00F8652C" w:rsidP="00ED47D2">
      <w:pPr>
        <w:rPr>
          <w:sz w:val="28"/>
          <w:szCs w:val="28"/>
          <w:rtl/>
        </w:rPr>
      </w:pPr>
      <w:r>
        <w:rPr>
          <w:noProof/>
        </w:rPr>
        <w:drawing>
          <wp:inline distT="0" distB="0" distL="0" distR="0">
            <wp:extent cx="5274310" cy="1753040"/>
            <wp:effectExtent l="0" t="0" r="2540" b="0"/>
            <wp:docPr id="2" name="תמונה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753040"/>
                    </a:xfrm>
                    <a:prstGeom prst="rect">
                      <a:avLst/>
                    </a:prstGeom>
                    <a:noFill/>
                    <a:ln>
                      <a:noFill/>
                    </a:ln>
                  </pic:spPr>
                </pic:pic>
              </a:graphicData>
            </a:graphic>
          </wp:inline>
        </w:drawing>
      </w:r>
    </w:p>
    <w:p w:rsidR="0006325F" w:rsidRDefault="0006325F" w:rsidP="00ED47D2">
      <w:pPr>
        <w:rPr>
          <w:sz w:val="28"/>
          <w:szCs w:val="28"/>
          <w:rtl/>
        </w:rPr>
      </w:pPr>
      <w:r>
        <w:rPr>
          <w:noProof/>
          <w:sz w:val="28"/>
          <w:szCs w:val="28"/>
        </w:rPr>
        <w:drawing>
          <wp:inline distT="0" distB="0" distL="0" distR="0">
            <wp:extent cx="3764280" cy="2179320"/>
            <wp:effectExtent l="0" t="0" r="762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2179320"/>
                    </a:xfrm>
                    <a:prstGeom prst="rect">
                      <a:avLst/>
                    </a:prstGeom>
                    <a:noFill/>
                    <a:ln>
                      <a:noFill/>
                    </a:ln>
                  </pic:spPr>
                </pic:pic>
              </a:graphicData>
            </a:graphic>
          </wp:inline>
        </w:drawing>
      </w:r>
    </w:p>
    <w:p w:rsidR="0006325F" w:rsidRPr="00D83B36" w:rsidRDefault="0006325F" w:rsidP="00D83B36">
      <w:pPr>
        <w:spacing w:before="120" w:after="120" w:line="360" w:lineRule="auto"/>
        <w:rPr>
          <w:sz w:val="24"/>
          <w:szCs w:val="24"/>
          <w:rtl/>
        </w:rPr>
      </w:pPr>
      <w:r w:rsidRPr="00D83B36">
        <w:rPr>
          <w:rFonts w:hint="cs"/>
          <w:sz w:val="24"/>
          <w:szCs w:val="24"/>
          <w:rtl/>
        </w:rPr>
        <w:lastRenderedPageBreak/>
        <w:t xml:space="preserve">אחד הטורפים של החלזונות הוא נחש המסוגל לשלוף את גופו הרך של החילזון מהקונכייה הקשה. לנחש זה יש בפיו מערכת שיניים לא סימטרית: כ 22 שיניים </w:t>
      </w:r>
      <w:proofErr w:type="spellStart"/>
      <w:r w:rsidRPr="00D83B36">
        <w:rPr>
          <w:rFonts w:hint="cs"/>
          <w:sz w:val="24"/>
          <w:szCs w:val="24"/>
          <w:rtl/>
        </w:rPr>
        <w:t>בצידו</w:t>
      </w:r>
      <w:proofErr w:type="spellEnd"/>
      <w:r w:rsidRPr="00D83B36">
        <w:rPr>
          <w:rFonts w:hint="cs"/>
          <w:sz w:val="24"/>
          <w:szCs w:val="24"/>
          <w:rtl/>
        </w:rPr>
        <w:t xml:space="preserve"> השמאלי של הפה </w:t>
      </w:r>
      <w:proofErr w:type="spellStart"/>
      <w:r w:rsidRPr="00D83B36">
        <w:rPr>
          <w:rFonts w:hint="cs"/>
          <w:sz w:val="24"/>
          <w:szCs w:val="24"/>
          <w:rtl/>
        </w:rPr>
        <w:t>וכ</w:t>
      </w:r>
      <w:proofErr w:type="spellEnd"/>
      <w:r w:rsidRPr="00D83B36">
        <w:rPr>
          <w:rFonts w:hint="cs"/>
          <w:sz w:val="24"/>
          <w:szCs w:val="24"/>
          <w:rtl/>
        </w:rPr>
        <w:t xml:space="preserve"> </w:t>
      </w:r>
      <w:r w:rsidRPr="00D83B36">
        <w:rPr>
          <w:sz w:val="24"/>
          <w:szCs w:val="24"/>
          <w:rtl/>
        </w:rPr>
        <w:t>–</w:t>
      </w:r>
      <w:r w:rsidRPr="00D83B36">
        <w:rPr>
          <w:rFonts w:hint="cs"/>
          <w:sz w:val="24"/>
          <w:szCs w:val="24"/>
          <w:rtl/>
        </w:rPr>
        <w:t xml:space="preserve"> 11 שיניים </w:t>
      </w:r>
      <w:proofErr w:type="spellStart"/>
      <w:r w:rsidRPr="00D83B36">
        <w:rPr>
          <w:rFonts w:hint="cs"/>
          <w:sz w:val="24"/>
          <w:szCs w:val="24"/>
          <w:rtl/>
        </w:rPr>
        <w:t>בצידו</w:t>
      </w:r>
      <w:proofErr w:type="spellEnd"/>
      <w:r w:rsidRPr="00D83B36">
        <w:rPr>
          <w:rFonts w:hint="cs"/>
          <w:sz w:val="24"/>
          <w:szCs w:val="24"/>
          <w:rtl/>
        </w:rPr>
        <w:t xml:space="preserve"> הימני של הפה, והוא "מומחה" בשליפת חלזונות מקונכיות בעלות פיתול ימני.</w:t>
      </w:r>
    </w:p>
    <w:p w:rsidR="0006325F" w:rsidRPr="00D83B36" w:rsidRDefault="0006325F" w:rsidP="00D83B36">
      <w:pPr>
        <w:pStyle w:val="a3"/>
        <w:numPr>
          <w:ilvl w:val="0"/>
          <w:numId w:val="5"/>
        </w:numPr>
        <w:spacing w:before="120" w:after="120" w:line="360" w:lineRule="auto"/>
        <w:rPr>
          <w:sz w:val="24"/>
          <w:szCs w:val="24"/>
        </w:rPr>
      </w:pPr>
      <w:r w:rsidRPr="00D83B36">
        <w:rPr>
          <w:rFonts w:hint="cs"/>
          <w:sz w:val="24"/>
          <w:szCs w:val="24"/>
          <w:rtl/>
        </w:rPr>
        <w:t>באיזו התאמה מדובר כאן?</w:t>
      </w:r>
    </w:p>
    <w:p w:rsidR="0006325F" w:rsidRPr="00D83B36" w:rsidRDefault="0006325F" w:rsidP="00D83B36">
      <w:pPr>
        <w:pStyle w:val="a3"/>
        <w:numPr>
          <w:ilvl w:val="0"/>
          <w:numId w:val="6"/>
        </w:numPr>
        <w:spacing w:before="120" w:after="120" w:line="360" w:lineRule="auto"/>
        <w:rPr>
          <w:sz w:val="24"/>
          <w:szCs w:val="24"/>
        </w:rPr>
      </w:pPr>
      <w:r w:rsidRPr="00D83B36">
        <w:rPr>
          <w:rFonts w:hint="cs"/>
          <w:sz w:val="24"/>
          <w:szCs w:val="24"/>
          <w:rtl/>
        </w:rPr>
        <w:t>התאמה פיזיולוגית לגורם א-ביוטי</w:t>
      </w:r>
    </w:p>
    <w:p w:rsidR="0006325F" w:rsidRPr="00D83B36" w:rsidRDefault="0006325F" w:rsidP="00D83B36">
      <w:pPr>
        <w:pStyle w:val="a3"/>
        <w:numPr>
          <w:ilvl w:val="0"/>
          <w:numId w:val="6"/>
        </w:numPr>
        <w:spacing w:before="120" w:after="120" w:line="360" w:lineRule="auto"/>
        <w:rPr>
          <w:sz w:val="24"/>
          <w:szCs w:val="24"/>
        </w:rPr>
      </w:pPr>
      <w:r w:rsidRPr="00D83B36">
        <w:rPr>
          <w:rFonts w:hint="cs"/>
          <w:sz w:val="24"/>
          <w:szCs w:val="24"/>
          <w:rtl/>
        </w:rPr>
        <w:t>התאמה מבנית לגורם ביוטי</w:t>
      </w:r>
    </w:p>
    <w:p w:rsidR="0006325F" w:rsidRPr="00D83B36" w:rsidRDefault="0006325F" w:rsidP="00D83B36">
      <w:pPr>
        <w:pStyle w:val="a3"/>
        <w:numPr>
          <w:ilvl w:val="0"/>
          <w:numId w:val="6"/>
        </w:numPr>
        <w:spacing w:before="120" w:after="120" w:line="360" w:lineRule="auto"/>
        <w:rPr>
          <w:sz w:val="24"/>
          <w:szCs w:val="24"/>
        </w:rPr>
      </w:pPr>
      <w:r w:rsidRPr="00D83B36">
        <w:rPr>
          <w:rFonts w:hint="cs"/>
          <w:sz w:val="24"/>
          <w:szCs w:val="24"/>
          <w:rtl/>
        </w:rPr>
        <w:t>התאמה התנהגותית לגורם ביוטי</w:t>
      </w:r>
    </w:p>
    <w:p w:rsidR="0006325F" w:rsidRPr="00D83B36" w:rsidRDefault="0006325F" w:rsidP="00D83B36">
      <w:pPr>
        <w:pStyle w:val="a3"/>
        <w:numPr>
          <w:ilvl w:val="0"/>
          <w:numId w:val="6"/>
        </w:numPr>
        <w:spacing w:before="120" w:after="120" w:line="360" w:lineRule="auto"/>
        <w:rPr>
          <w:sz w:val="24"/>
          <w:szCs w:val="24"/>
        </w:rPr>
      </w:pPr>
      <w:r w:rsidRPr="00D83B36">
        <w:rPr>
          <w:rFonts w:hint="cs"/>
          <w:sz w:val="24"/>
          <w:szCs w:val="24"/>
          <w:rtl/>
        </w:rPr>
        <w:t>התאמה מבנית לגורם א-ביוטי</w:t>
      </w:r>
    </w:p>
    <w:p w:rsidR="0006325F" w:rsidRPr="00D83B36" w:rsidRDefault="0006325F" w:rsidP="00D83B36">
      <w:pPr>
        <w:pStyle w:val="a3"/>
        <w:spacing w:before="120" w:after="120" w:line="360" w:lineRule="auto"/>
        <w:rPr>
          <w:sz w:val="24"/>
          <w:szCs w:val="24"/>
          <w:rtl/>
        </w:rPr>
      </w:pPr>
    </w:p>
    <w:p w:rsidR="0006325F" w:rsidRPr="00D83B36" w:rsidRDefault="00B65704" w:rsidP="00D83B36">
      <w:pPr>
        <w:pStyle w:val="a3"/>
        <w:numPr>
          <w:ilvl w:val="0"/>
          <w:numId w:val="5"/>
        </w:numPr>
        <w:spacing w:before="120" w:after="120" w:line="360" w:lineRule="auto"/>
        <w:rPr>
          <w:sz w:val="24"/>
          <w:szCs w:val="24"/>
          <w:rtl/>
        </w:rPr>
      </w:pPr>
      <w:r w:rsidRPr="00D83B36">
        <w:rPr>
          <w:rFonts w:hint="cs"/>
          <w:sz w:val="24"/>
          <w:szCs w:val="24"/>
          <w:rtl/>
        </w:rPr>
        <w:t>דמיינו מצב בו באוכלוסיית חלזונות מסוימת חיים חלזונות שלרובם פיתול ימני. לאזור מחייתם של החלזונות הגיעו הנחשים הנ"ל שגודלו כחיות מחמד וברחו בטעות לטבע. תארו, שלב אחר שלב, את השינוי שעשוי לחול באוכלוסיית החלזונות.</w:t>
      </w:r>
    </w:p>
    <w:sectPr w:rsidR="0006325F" w:rsidRPr="00D83B36" w:rsidSect="00292E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3A6"/>
    <w:multiLevelType w:val="hybridMultilevel"/>
    <w:tmpl w:val="A0B60134"/>
    <w:lvl w:ilvl="0" w:tplc="04090013">
      <w:start w:val="1"/>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15E95"/>
    <w:multiLevelType w:val="hybridMultilevel"/>
    <w:tmpl w:val="1652A550"/>
    <w:lvl w:ilvl="0" w:tplc="9604C4CA">
      <w:start w:val="1"/>
      <w:numFmt w:val="hebrew1"/>
      <w:lvlText w:val="%1."/>
      <w:lvlJc w:val="center"/>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B3EE9"/>
    <w:multiLevelType w:val="hybridMultilevel"/>
    <w:tmpl w:val="A40AB776"/>
    <w:lvl w:ilvl="0" w:tplc="D436CFCE">
      <w:start w:val="1"/>
      <w:numFmt w:val="hebrew1"/>
      <w:lvlText w:val="%1."/>
      <w:lvlJc w:val="left"/>
      <w:pPr>
        <w:ind w:left="6" w:hanging="360"/>
      </w:pPr>
      <w:rPr>
        <w:rFonts w:hint="default"/>
        <w:b/>
        <w:bCs/>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 w15:restartNumberingAfterBreak="0">
    <w:nsid w:val="56665632"/>
    <w:multiLevelType w:val="hybridMultilevel"/>
    <w:tmpl w:val="5D5E4E4C"/>
    <w:lvl w:ilvl="0" w:tplc="0EDA2C9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257DD"/>
    <w:multiLevelType w:val="hybridMultilevel"/>
    <w:tmpl w:val="AD52C170"/>
    <w:lvl w:ilvl="0" w:tplc="178CC0D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371ED1"/>
    <w:multiLevelType w:val="hybridMultilevel"/>
    <w:tmpl w:val="1EB0B4AC"/>
    <w:lvl w:ilvl="0" w:tplc="9AC28C3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90EB4"/>
    <w:multiLevelType w:val="hybridMultilevel"/>
    <w:tmpl w:val="242C06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77235"/>
    <w:multiLevelType w:val="hybridMultilevel"/>
    <w:tmpl w:val="FEE68BDA"/>
    <w:lvl w:ilvl="0" w:tplc="00227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087B2E"/>
    <w:multiLevelType w:val="hybridMultilevel"/>
    <w:tmpl w:val="BA7EE4CA"/>
    <w:lvl w:ilvl="0" w:tplc="AE7A1D8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10799"/>
    <w:multiLevelType w:val="hybridMultilevel"/>
    <w:tmpl w:val="5CFCB1D6"/>
    <w:lvl w:ilvl="0" w:tplc="B1E2C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AA"/>
    <w:rsid w:val="00012BF7"/>
    <w:rsid w:val="00033984"/>
    <w:rsid w:val="0004387C"/>
    <w:rsid w:val="0006325F"/>
    <w:rsid w:val="000706C6"/>
    <w:rsid w:val="000B2008"/>
    <w:rsid w:val="000C4EEF"/>
    <w:rsid w:val="000F3F98"/>
    <w:rsid w:val="00126BB4"/>
    <w:rsid w:val="00172B7A"/>
    <w:rsid w:val="0017711B"/>
    <w:rsid w:val="001C728B"/>
    <w:rsid w:val="00292E44"/>
    <w:rsid w:val="003B625A"/>
    <w:rsid w:val="003C6561"/>
    <w:rsid w:val="003D32AA"/>
    <w:rsid w:val="004237AC"/>
    <w:rsid w:val="00471377"/>
    <w:rsid w:val="00587A99"/>
    <w:rsid w:val="00670E4F"/>
    <w:rsid w:val="006D41C8"/>
    <w:rsid w:val="007006B4"/>
    <w:rsid w:val="00722300"/>
    <w:rsid w:val="0079300C"/>
    <w:rsid w:val="007C3648"/>
    <w:rsid w:val="0080171E"/>
    <w:rsid w:val="0083537A"/>
    <w:rsid w:val="008372BF"/>
    <w:rsid w:val="0087354E"/>
    <w:rsid w:val="008F5D2C"/>
    <w:rsid w:val="00B65704"/>
    <w:rsid w:val="00B6590A"/>
    <w:rsid w:val="00C06C2B"/>
    <w:rsid w:val="00C407D4"/>
    <w:rsid w:val="00C62D04"/>
    <w:rsid w:val="00D21AA1"/>
    <w:rsid w:val="00D2216E"/>
    <w:rsid w:val="00D83B36"/>
    <w:rsid w:val="00DC5F6B"/>
    <w:rsid w:val="00DF3E80"/>
    <w:rsid w:val="00E728F9"/>
    <w:rsid w:val="00ED47D2"/>
    <w:rsid w:val="00F307AE"/>
    <w:rsid w:val="00F569B0"/>
    <w:rsid w:val="00F657A7"/>
    <w:rsid w:val="00F8652C"/>
    <w:rsid w:val="00FC7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38AA"/>
  <w15:chartTrackingRefBased/>
  <w15:docId w15:val="{BD42F71E-615B-45FF-9D42-23FDA727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C7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C7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D32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3D32AA"/>
    <w:rPr>
      <w:color w:val="0000FF"/>
      <w:u w:val="single"/>
    </w:rPr>
  </w:style>
  <w:style w:type="paragraph" w:styleId="a3">
    <w:name w:val="List Paragraph"/>
    <w:basedOn w:val="a"/>
    <w:uiPriority w:val="34"/>
    <w:qFormat/>
    <w:rsid w:val="001C728B"/>
    <w:pPr>
      <w:ind w:left="720"/>
      <w:contextualSpacing/>
    </w:pPr>
  </w:style>
  <w:style w:type="character" w:styleId="FollowedHyperlink">
    <w:name w:val="FollowedHyperlink"/>
    <w:basedOn w:val="a0"/>
    <w:uiPriority w:val="99"/>
    <w:semiHidden/>
    <w:unhideWhenUsed/>
    <w:rsid w:val="008372BF"/>
    <w:rPr>
      <w:color w:val="954F72" w:themeColor="followedHyperlink"/>
      <w:u w:val="single"/>
    </w:rPr>
  </w:style>
  <w:style w:type="character" w:customStyle="1" w:styleId="10">
    <w:name w:val="כותרת 1 תו"/>
    <w:basedOn w:val="a0"/>
    <w:link w:val="1"/>
    <w:uiPriority w:val="9"/>
    <w:rsid w:val="00FC771E"/>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FC77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news/2016/04/survey-confirms-worst-ever-coral-bleaching-great-barrier-reef" TargetMode="External"/><Relationship Id="rId3" Type="http://schemas.openxmlformats.org/officeDocument/2006/relationships/settings" Target="settings.xml"/><Relationship Id="rId7" Type="http://schemas.openxmlformats.org/officeDocument/2006/relationships/hyperlink" Target="https://www.ncbi.nlm.nih.gov/pubmed/146346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r.nlm.nih.gov/condition/lactose-intolerance" TargetMode="External"/><Relationship Id="rId11" Type="http://schemas.openxmlformats.org/officeDocument/2006/relationships/fontTable" Target="fontTable.xml"/><Relationship Id="rId5" Type="http://schemas.openxmlformats.org/officeDocument/2006/relationships/hyperlink" Target="https://davidson.weizmann.ac.il/online/askexpert/%D7%9C%D7%9E%D7%94-%D7%99%D7%A9-%D7%90%D7%A0%D7%A9%D7%99%D7%9D-%D7%A9%D7%A8%D7%92%D7%99%D7%A9%D7%99%D7%9D-%D7%9C%D7%97%D7%9C%D7%9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1376</Words>
  <Characters>6885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weizmann</cp:lastModifiedBy>
  <cp:revision>5</cp:revision>
  <dcterms:created xsi:type="dcterms:W3CDTF">2018-09-12T11:23:00Z</dcterms:created>
  <dcterms:modified xsi:type="dcterms:W3CDTF">2018-09-12T12:35:00Z</dcterms:modified>
</cp:coreProperties>
</file>